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1"/>
        <w:spacing w:after="140" w:before="150" w:line="240" w:lineRule="auto"/>
        <w:ind w:left="4536" w:right="0" w:firstLine="0"/>
        <w:jc w:val="right"/>
        <w:rPr>
          <w:color w:val="000000"/>
        </w:rPr>
      </w:pPr>
      <w:r w:rsidDel="00000000" w:rsidR="00000000" w:rsidRPr="00000000">
        <w:rPr>
          <w:rFonts w:ascii="Times New Roman" w:cs="Times New Roman" w:eastAsia="Times New Roman" w:hAnsi="Times New Roman"/>
          <w:b w:val="0"/>
          <w:i w:val="0"/>
          <w:smallCaps w:val="0"/>
          <w:color w:val="000000"/>
          <w:sz w:val="24"/>
          <w:szCs w:val="24"/>
          <w:rtl w:val="0"/>
        </w:rPr>
        <w:t xml:space="preserve">      Додаток 8</w:t>
      </w:r>
      <w:r w:rsidDel="00000000" w:rsidR="00000000" w:rsidRPr="00000000">
        <w:rPr>
          <w:rtl w:val="0"/>
        </w:rPr>
      </w:r>
    </w:p>
    <w:p w:rsidR="00000000" w:rsidDel="00000000" w:rsidP="00000000" w:rsidRDefault="00000000" w:rsidRPr="00000000" w14:paraId="00000002">
      <w:pPr>
        <w:widowControl w:val="1"/>
        <w:spacing w:after="140" w:before="150" w:line="240" w:lineRule="auto"/>
        <w:ind w:left="0" w:right="141" w:firstLine="0"/>
        <w:jc w:val="center"/>
        <w:rPr>
          <w:color w:val="000000"/>
        </w:rPr>
      </w:pPr>
      <w:r w:rsidDel="00000000" w:rsidR="00000000" w:rsidRPr="00000000">
        <w:rPr>
          <w:rFonts w:ascii="Times New Roman" w:cs="Times New Roman" w:eastAsia="Times New Roman" w:hAnsi="Times New Roman"/>
          <w:b w:val="1"/>
          <w:i w:val="0"/>
          <w:smallCaps w:val="0"/>
          <w:color w:val="000000"/>
          <w:sz w:val="24"/>
          <w:szCs w:val="24"/>
          <w:rtl w:val="0"/>
        </w:rPr>
        <w:t xml:space="preserve">ІНФОРМАЦІЙНА ДОВІДКА</w:t>
        <w:br w:type="textWrapping"/>
      </w:r>
      <w:r w:rsidDel="00000000" w:rsidR="00000000" w:rsidRPr="00000000">
        <w:rPr>
          <w:rFonts w:ascii="Times New Roman" w:cs="Times New Roman" w:eastAsia="Times New Roman" w:hAnsi="Times New Roman"/>
          <w:b w:val="0"/>
          <w:i w:val="0"/>
          <w:smallCaps w:val="0"/>
          <w:color w:val="000000"/>
          <w:sz w:val="24"/>
          <w:szCs w:val="24"/>
          <w:rtl w:val="0"/>
        </w:rPr>
        <w:t xml:space="preserve">щодо виконання Третім дніпровським місцевим центром з надання безоплатної вторинної правової допомоги  локального</w:t>
        <w:br w:type="textWrapping"/>
        <w:t xml:space="preserve">плану діяльності на </w:t>
      </w:r>
      <w:r w:rsidDel="00000000" w:rsidR="00000000" w:rsidRPr="00000000">
        <w:rPr>
          <w:rFonts w:ascii="Times New Roman" w:cs="Times New Roman" w:eastAsia="Times New Roman" w:hAnsi="Times New Roman"/>
          <w:color w:val="000000"/>
          <w:sz w:val="24"/>
          <w:szCs w:val="24"/>
          <w:rtl w:val="0"/>
        </w:rPr>
        <w:t xml:space="preserve">ІІІ</w:t>
      </w:r>
      <w:r w:rsidDel="00000000" w:rsidR="00000000" w:rsidRPr="00000000">
        <w:rPr>
          <w:rFonts w:ascii="Times New Roman" w:cs="Times New Roman" w:eastAsia="Times New Roman" w:hAnsi="Times New Roman"/>
          <w:b w:val="0"/>
          <w:i w:val="0"/>
          <w:smallCaps w:val="0"/>
          <w:color w:val="000000"/>
          <w:sz w:val="24"/>
          <w:szCs w:val="24"/>
          <w:rtl w:val="0"/>
        </w:rPr>
        <w:t xml:space="preserve"> квартал </w:t>
        <w:br w:type="textWrapping"/>
        <w:t xml:space="preserve">у Дніпропетровській області на 2018 рік.</w:t>
      </w:r>
      <w:r w:rsidDel="00000000" w:rsidR="00000000" w:rsidRPr="00000000">
        <w:rPr>
          <w:rtl w:val="0"/>
        </w:rPr>
      </w:r>
    </w:p>
    <w:p w:rsidR="00000000" w:rsidDel="00000000" w:rsidP="00000000" w:rsidRDefault="00000000" w:rsidRPr="00000000" w14:paraId="00000003">
      <w:pPr>
        <w:widowControl w:val="1"/>
        <w:spacing w:after="140" w:before="150" w:line="240" w:lineRule="auto"/>
        <w:ind w:left="0" w:right="141" w:firstLine="0"/>
        <w:rPr>
          <w:rFonts w:ascii="Times New Roman" w:cs="Times New Roman" w:eastAsia="Times New Roman" w:hAnsi="Times New Roman"/>
          <w:b w:val="0"/>
          <w:i w:val="0"/>
          <w:smallCaps w:val="0"/>
          <w:color w:val="000000"/>
          <w:sz w:val="24"/>
          <w:szCs w:val="24"/>
        </w:rPr>
      </w:pPr>
      <w:r w:rsidDel="00000000" w:rsidR="00000000" w:rsidRPr="00000000">
        <w:rPr>
          <w:rtl w:val="0"/>
        </w:rPr>
      </w:r>
    </w:p>
    <w:p w:rsidR="00000000" w:rsidDel="00000000" w:rsidP="00000000" w:rsidRDefault="00000000" w:rsidRPr="00000000" w14:paraId="00000004">
      <w:pPr>
        <w:widowControl w:val="1"/>
        <w:spacing w:after="140" w:before="150" w:line="240" w:lineRule="auto"/>
        <w:ind w:left="0" w:right="141" w:firstLine="0"/>
        <w:jc w:val="center"/>
        <w:rPr>
          <w:color w:val="000000"/>
        </w:rPr>
      </w:pPr>
      <w:r w:rsidDel="00000000" w:rsidR="00000000" w:rsidRPr="00000000">
        <w:rPr>
          <w:rFonts w:ascii="Times New Roman" w:cs="Times New Roman" w:eastAsia="Times New Roman" w:hAnsi="Times New Roman"/>
          <w:b w:val="1"/>
          <w:i w:val="0"/>
          <w:smallCaps w:val="0"/>
          <w:color w:val="000000"/>
          <w:sz w:val="24"/>
          <w:szCs w:val="24"/>
          <w:rtl w:val="0"/>
        </w:rPr>
        <w:t xml:space="preserve">ЗМІСТ:</w:t>
      </w:r>
      <w:r w:rsidDel="00000000" w:rsidR="00000000" w:rsidRPr="00000000">
        <w:rPr>
          <w:rtl w:val="0"/>
        </w:rPr>
      </w:r>
    </w:p>
    <w:p w:rsidR="00000000" w:rsidDel="00000000" w:rsidP="00000000" w:rsidRDefault="00000000" w:rsidRPr="00000000" w14:paraId="00000005">
      <w:pPr>
        <w:spacing w:after="140" w:before="150" w:line="240" w:lineRule="auto"/>
        <w:ind w:right="141" w:firstLine="426"/>
        <w:rPr>
          <w:color w:val="000000"/>
        </w:rPr>
      </w:pPr>
      <w:r w:rsidDel="00000000" w:rsidR="00000000" w:rsidRPr="00000000">
        <w:rPr>
          <w:rFonts w:ascii="Times New Roman" w:cs="Times New Roman" w:eastAsia="Times New Roman" w:hAnsi="Times New Roman"/>
          <w:b w:val="1"/>
          <w:color w:val="000000"/>
          <w:sz w:val="24"/>
          <w:szCs w:val="24"/>
          <w:rtl w:val="0"/>
        </w:rPr>
        <w:t xml:space="preserve">Розділ І. Основні заходи, що були здійснені за пріоритетними напрямами.</w:t>
      </w:r>
      <w:r w:rsidDel="00000000" w:rsidR="00000000" w:rsidRPr="00000000">
        <w:rPr>
          <w:rtl w:val="0"/>
        </w:rPr>
      </w:r>
    </w:p>
    <w:p w:rsidR="00000000" w:rsidDel="00000000" w:rsidP="00000000" w:rsidRDefault="00000000" w:rsidRPr="00000000" w14:paraId="00000006">
      <w:pPr>
        <w:spacing w:after="140" w:before="150" w:line="240" w:lineRule="auto"/>
        <w:ind w:right="141" w:firstLine="851"/>
        <w:jc w:val="both"/>
        <w:rPr>
          <w:color w:val="000000"/>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3"/>
          <w:szCs w:val="23"/>
          <w:highlight w:val="white"/>
          <w:rtl w:val="0"/>
        </w:rPr>
        <w:t xml:space="preserve">Посилення правової спроможності та правових можливостей територіальних громад.</w:t>
      </w:r>
      <w:r w:rsidDel="00000000" w:rsidR="00000000" w:rsidRPr="00000000">
        <w:rPr>
          <w:rtl w:val="0"/>
        </w:rPr>
      </w:r>
    </w:p>
    <w:p w:rsidR="00000000" w:rsidDel="00000000" w:rsidP="00000000" w:rsidRDefault="00000000" w:rsidRPr="00000000" w14:paraId="00000007">
      <w:pPr>
        <w:spacing w:after="140" w:before="150" w:line="240" w:lineRule="auto"/>
        <w:ind w:right="141" w:firstLine="851"/>
        <w:jc w:val="both"/>
        <w:rPr>
          <w:color w:val="000000"/>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1.2.</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3"/>
          <w:szCs w:val="23"/>
          <w:highlight w:val="white"/>
          <w:rtl w:val="0"/>
        </w:rPr>
        <w:t xml:space="preserve">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r w:rsidDel="00000000" w:rsidR="00000000" w:rsidRPr="00000000">
        <w:rPr>
          <w:rtl w:val="0"/>
        </w:rPr>
      </w:r>
    </w:p>
    <w:p w:rsidR="00000000" w:rsidDel="00000000" w:rsidP="00000000" w:rsidRDefault="00000000" w:rsidRPr="00000000" w14:paraId="00000008">
      <w:pPr>
        <w:spacing w:after="140" w:before="150" w:line="240" w:lineRule="auto"/>
        <w:ind w:right="141" w:firstLine="851"/>
        <w:jc w:val="both"/>
        <w:rPr>
          <w:color w:val="000000"/>
        </w:rPr>
      </w:pPr>
      <w:r w:rsidDel="00000000" w:rsidR="00000000" w:rsidRPr="00000000">
        <w:rPr>
          <w:rFonts w:ascii="Times New Roman" w:cs="Times New Roman" w:eastAsia="Times New Roman" w:hAnsi="Times New Roman"/>
          <w:color w:val="000000"/>
          <w:sz w:val="24"/>
          <w:szCs w:val="24"/>
          <w:rtl w:val="0"/>
        </w:rPr>
        <w:t xml:space="preserve">[1.3.]  </w:t>
      </w:r>
      <w:r w:rsidDel="00000000" w:rsidR="00000000" w:rsidRPr="00000000">
        <w:rPr>
          <w:rFonts w:ascii="Times New Roman" w:cs="Times New Roman" w:eastAsia="Times New Roman" w:hAnsi="Times New Roman"/>
          <w:b w:val="1"/>
          <w:color w:val="000000"/>
          <w:sz w:val="23"/>
          <w:szCs w:val="23"/>
          <w:highlight w:val="white"/>
          <w:rtl w:val="0"/>
        </w:rPr>
        <w:t xml:space="preserve">Децентралізація системи БПД.</w:t>
      </w:r>
      <w:r w:rsidDel="00000000" w:rsidR="00000000" w:rsidRPr="00000000">
        <w:rPr>
          <w:rtl w:val="0"/>
        </w:rPr>
      </w:r>
    </w:p>
    <w:p w:rsidR="00000000" w:rsidDel="00000000" w:rsidP="00000000" w:rsidRDefault="00000000" w:rsidRPr="00000000" w14:paraId="00000009">
      <w:pPr>
        <w:spacing w:after="140" w:before="150" w:line="240" w:lineRule="auto"/>
        <w:ind w:right="141" w:firstLine="426"/>
        <w:rPr>
          <w:color w:val="000000"/>
        </w:rPr>
      </w:pPr>
      <w:r w:rsidDel="00000000" w:rsidR="00000000" w:rsidRPr="00000000">
        <w:rPr>
          <w:rFonts w:ascii="Times New Roman" w:cs="Times New Roman" w:eastAsia="Times New Roman" w:hAnsi="Times New Roman"/>
          <w:b w:val="1"/>
          <w:color w:val="000000"/>
          <w:sz w:val="24"/>
          <w:szCs w:val="24"/>
          <w:rtl w:val="0"/>
        </w:rPr>
        <w:t xml:space="preserve">Розділ ІІ. Результативні показники діяльності.</w:t>
      </w:r>
      <w:r w:rsidDel="00000000" w:rsidR="00000000" w:rsidRPr="00000000">
        <w:rPr>
          <w:rtl w:val="0"/>
        </w:rPr>
      </w:r>
    </w:p>
    <w:p w:rsidR="00000000" w:rsidDel="00000000" w:rsidP="00000000" w:rsidRDefault="00000000" w:rsidRPr="00000000" w14:paraId="0000000A">
      <w:pPr>
        <w:widowControl w:val="1"/>
        <w:spacing w:after="140" w:before="150" w:line="240" w:lineRule="auto"/>
        <w:ind w:left="0" w:right="141" w:firstLine="426"/>
        <w:rPr>
          <w:rFonts w:ascii="Times New Roman" w:cs="Times New Roman" w:eastAsia="Times New Roman" w:hAnsi="Times New Roman"/>
          <w:b w:val="1"/>
          <w:i w:val="0"/>
          <w:smallCaps w:val="0"/>
          <w:color w:val="000000"/>
          <w:sz w:val="24"/>
          <w:szCs w:val="24"/>
        </w:rPr>
      </w:pPr>
      <w:r w:rsidDel="00000000" w:rsidR="00000000" w:rsidRPr="00000000">
        <w:rPr>
          <w:rtl w:val="0"/>
        </w:rPr>
      </w:r>
    </w:p>
    <w:p w:rsidR="00000000" w:rsidDel="00000000" w:rsidP="00000000" w:rsidRDefault="00000000" w:rsidRPr="00000000" w14:paraId="0000000B">
      <w:pPr>
        <w:widowControl w:val="1"/>
        <w:spacing w:after="140" w:before="150" w:line="240" w:lineRule="auto"/>
        <w:ind w:left="0" w:right="142" w:firstLine="0"/>
        <w:jc w:val="center"/>
        <w:rPr>
          <w:color w:val="000000"/>
        </w:rPr>
      </w:pPr>
      <w:r w:rsidDel="00000000" w:rsidR="00000000" w:rsidRPr="00000000">
        <w:rPr>
          <w:rFonts w:ascii="Times New Roman" w:cs="Times New Roman" w:eastAsia="Times New Roman" w:hAnsi="Times New Roman"/>
          <w:b w:val="1"/>
          <w:i w:val="0"/>
          <w:smallCaps w:val="0"/>
          <w:color w:val="000000"/>
          <w:sz w:val="24"/>
          <w:szCs w:val="24"/>
          <w:rtl w:val="0"/>
        </w:rPr>
        <w:t xml:space="preserve">РОЗДІЛ І. ОСНОВНІ ЗАХОДИ, ЩО БУЛИ ЗДІЙСНЕНІ ЗА ПРІОРИТЕТНИМИ НАПРЯМАМИ:</w:t>
      </w:r>
      <w:r w:rsidDel="00000000" w:rsidR="00000000" w:rsidRPr="00000000">
        <w:rPr>
          <w:rtl w:val="0"/>
        </w:rPr>
      </w:r>
    </w:p>
    <w:p w:rsidR="00000000" w:rsidDel="00000000" w:rsidP="00000000" w:rsidRDefault="00000000" w:rsidRPr="00000000" w14:paraId="0000000C">
      <w:pPr>
        <w:widowControl w:val="1"/>
        <w:spacing w:after="140" w:before="150" w:line="240" w:lineRule="auto"/>
        <w:ind w:left="0" w:right="113" w:firstLine="567"/>
        <w:jc w:val="both"/>
        <w:rPr>
          <w:color w:val="000000"/>
        </w:rPr>
      </w:pPr>
      <w:r w:rsidDel="00000000" w:rsidR="00000000" w:rsidRPr="00000000">
        <w:rPr>
          <w:rFonts w:ascii="Times New Roman" w:cs="Times New Roman" w:eastAsia="Times New Roman" w:hAnsi="Times New Roman"/>
          <w:b w:val="1"/>
          <w:i w:val="0"/>
          <w:smallCaps w:val="0"/>
          <w:color w:val="000000"/>
          <w:sz w:val="24"/>
          <w:szCs w:val="24"/>
          <w:rtl w:val="0"/>
        </w:rPr>
        <w:t xml:space="preserve">[1.1.] </w:t>
      </w:r>
      <w:r w:rsidDel="00000000" w:rsidR="00000000" w:rsidRPr="00000000">
        <w:rPr>
          <w:rFonts w:ascii="Times New Roman" w:cs="Times New Roman" w:eastAsia="Times New Roman" w:hAnsi="Times New Roman"/>
          <w:b w:val="1"/>
          <w:color w:val="000000"/>
          <w:sz w:val="23"/>
          <w:szCs w:val="23"/>
          <w:highlight w:val="white"/>
          <w:rtl w:val="0"/>
        </w:rPr>
        <w:t xml:space="preserve">Посилення правової спроможності та правових можливостей територіальних громад.</w:t>
      </w:r>
      <w:r w:rsidDel="00000000" w:rsidR="00000000" w:rsidRPr="00000000">
        <w:rPr>
          <w:rtl w:val="0"/>
        </w:rPr>
      </w:r>
    </w:p>
    <w:p w:rsidR="00000000" w:rsidDel="00000000" w:rsidP="00000000" w:rsidRDefault="00000000" w:rsidRPr="00000000" w14:paraId="0000000D">
      <w:pPr>
        <w:spacing w:after="140" w:before="160" w:line="276" w:lineRule="auto"/>
        <w:ind w:right="140" w:firstLine="42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ПРАВОПРОСВІТНИЦЬКІ ЗАХОДИ ВІДДІЛУ “НОВООЛЕКСАНДРІВСЬКЕ БЮРО ПРАВОВОЇ ДОПОМОГИ”</w:t>
      </w:r>
    </w:p>
    <w:p w:rsidR="00000000" w:rsidDel="00000000" w:rsidP="00000000" w:rsidRDefault="00000000" w:rsidRPr="00000000" w14:paraId="0000000E">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18 липня 2018 року заступником начальника відділу Новоолександрівське бюро правової допомоги було організавано зустріч з  з директором Центра соціальних служб для сім`ї, дітей та молоді Соборної районної у м. Дніпрі ради, в ході якої було підписано меморандум про тісну співпрацю у наданні громадянам безоплатної правової допомоги.</w:t>
      </w:r>
    </w:p>
    <w:p w:rsidR="00000000" w:rsidDel="00000000" w:rsidP="00000000" w:rsidRDefault="00000000" w:rsidRPr="00000000" w14:paraId="0000000F">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22 вересня 2018 року головний спеціаліст Новоолександрівського бюро правової допомоги взяв участь у проведенні “Фестиваль вакансій для ветеранів АТО” . У ході заходу усі бажаючі громадяни отримали правові консультації, а також дізнались про роботу Місцевих центрів та бюро правової допомоги.</w:t>
      </w:r>
    </w:p>
    <w:p w:rsidR="00000000" w:rsidDel="00000000" w:rsidP="00000000" w:rsidRDefault="00000000" w:rsidRPr="00000000" w14:paraId="00000010">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8 вересня 2018 року працівниками Новоолександрівського бюро правової допомоги організовано правову локацію Третього дніпровського місцевого центру з надання БВПД. Під час заходу громадянам розповідали про порядок отримання безоплатної правової допомоги, також були надані правові консультації та розповсюджені інформаційні буклети БПД.</w:t>
      </w:r>
    </w:p>
    <w:p w:rsidR="00000000" w:rsidDel="00000000" w:rsidP="00000000" w:rsidRDefault="00000000" w:rsidRPr="00000000" w14:paraId="00000011">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30 вересня 2018 року працівники Бюро взяли участь у організації локації Третього дніпровського місцевого центру з надання БВПД на заході “Місто професій м.Дніпро”.</w:t>
      </w:r>
    </w:p>
    <w:p w:rsidR="00000000" w:rsidDel="00000000" w:rsidP="00000000" w:rsidRDefault="00000000" w:rsidRPr="00000000" w14:paraId="00000012">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14 серпня 2018 року головним спеціалістом Новоолександрівського бюро правової допомоги  було орагнізовано зустріч з представниками служби у справах дітей Жовтневої районної у м. Дніпро ради у ході якої обговорили зміни у законодавстві, щодо посилення захисту прав дітей.</w:t>
      </w:r>
    </w:p>
    <w:p w:rsidR="00000000" w:rsidDel="00000000" w:rsidP="00000000" w:rsidRDefault="00000000" w:rsidRPr="00000000" w14:paraId="00000013">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04 липня 2018 року працівниками бюро було проведено робочу зустріч та спільний прийом з начальником Новокодацького ВДВС м. Дніпра ГТУЮ в Дніпропетровській області Никитюк І.П. Під час прийому усі бажаючі громадяни отримали правові консультації, а фахівці бюро обговорили план подальших спільних дій, обумовлених реалізацією проекту “Я МАЮ ПРАВО!”, та коло актуальних та проблемних питань в рамках подальшої співпраці.</w:t>
      </w:r>
    </w:p>
    <w:p w:rsidR="00000000" w:rsidDel="00000000" w:rsidP="00000000" w:rsidRDefault="00000000" w:rsidRPr="00000000" w14:paraId="00000014">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19 липня 2018 року на базі Новоолександрівського бюро організовано прийом громадян спільно з державним виконавецем Самарського відділу державної виконавчої служби м. Дніпра ГТУЮ у Дніпропетровській області Сапарова А.С. Під час прийому усі бажаючі громадяни отримали правові консультації, а фахівці бюро обговорили план подальших спільних дій, обумовлених реалізацією проекту “Я МАЮ ПРАВО!”, та коло актуальних та проблемних питань в рамках подальшої співпраці.</w:t>
      </w:r>
    </w:p>
    <w:p w:rsidR="00000000" w:rsidDel="00000000" w:rsidP="00000000" w:rsidRDefault="00000000" w:rsidRPr="00000000" w14:paraId="00000015">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27 вересня 2018 року головним спеціалісто Новоолександрівського бюро правової допомоги організовано зустріч з представниками управління-служби у справах дітей Соборної районної у місті Дніпрі ради. Під час зустрічі обговорені останні зміни в законодавстві України щодо порядку примусового стягнення аліментів на утримання дітей.</w:t>
      </w:r>
    </w:p>
    <w:p w:rsidR="00000000" w:rsidDel="00000000" w:rsidP="00000000" w:rsidRDefault="00000000" w:rsidRPr="00000000" w14:paraId="00000016">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17">
      <w:pPr>
        <w:spacing w:after="140" w:before="160" w:line="276" w:lineRule="auto"/>
        <w:ind w:right="140" w:firstLine="42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ПРАВОПРОСВІТНИЦЬКІ ЗАХОДИ ВІДДІЛУ “СОЛОНЯНСЬКЕ БЮРО ПРАВОВОЇ ДОПОМОГИ”</w:t>
      </w:r>
    </w:p>
    <w:p w:rsidR="00000000" w:rsidDel="00000000" w:rsidP="00000000" w:rsidRDefault="00000000" w:rsidRPr="00000000" w14:paraId="00000018">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04 червня 2018 року заступником начальника Солонянського бюро правової допомоги Світланою Шелембою проведено робочу зустріч із керівником та колективом Солонянського РВ Південно-Східного МРУ з питань виконання кримінальних покарань та пробації. Було оговорено наступні питання: шляхи реалізації загальнонаціонального право просвітницького проекту «Я МАЮ ПРАВО!» , проведення спільних заходів, корегування графіку проведення спільного прийому громадян.</w:t>
      </w:r>
    </w:p>
    <w:p w:rsidR="00000000" w:rsidDel="00000000" w:rsidP="00000000" w:rsidRDefault="00000000" w:rsidRPr="00000000" w14:paraId="00000019">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 червня 2018 року заступником начальника Солонянського бюро правової допомоги Світланою Шелембою проведено робочу зустріч з прокурором Солонянського відділу Дніпропетровської місцевої прокуратури №2 Ксенією Луценко. Обговорено актуальні зміни у законодавстві України.</w:t>
      </w:r>
    </w:p>
    <w:p w:rsidR="00000000" w:rsidDel="00000000" w:rsidP="00000000" w:rsidRDefault="00000000" w:rsidRPr="00000000" w14:paraId="0000001A">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19 червня 2018 року керівником Солонянського бюро правової допомоги Іриною Усенко проведено робочу зустріч із адвокатом Анатолієм Мульком. Проаналізовано проблемні питання, які виникають після зустрічі з клієнтами та останні зміни у законодавстві України.</w:t>
      </w:r>
    </w:p>
    <w:p w:rsidR="00000000" w:rsidDel="00000000" w:rsidP="00000000" w:rsidRDefault="00000000" w:rsidRPr="00000000" w14:paraId="0000001B">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21 червня 2018 року  керівником Солонянського бюро правової допомоги Іриною Усенко проведено робочу зустріч із суддями та керівником апарату Солонянського районного суду Дніпропетровської області. Обговорено шляхи підвищення рівня довіри громадян до судової системи. Укладено домовленість про подальшу співпрацю. У приміщенні суду розміщено інформаційний стенд.</w:t>
      </w:r>
    </w:p>
    <w:p w:rsidR="00000000" w:rsidDel="00000000" w:rsidP="00000000" w:rsidRDefault="00000000" w:rsidRPr="00000000" w14:paraId="0000001C">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22 червня 2018 року  заступником начальника Солонянського бюро правової допомоги Світланою Шелембою проведено робочу зустріч із співробітниками ПФУ.  Заплановані спільні правопросвітницькі заходи.</w:t>
      </w:r>
    </w:p>
    <w:p w:rsidR="00000000" w:rsidDel="00000000" w:rsidP="00000000" w:rsidRDefault="00000000" w:rsidRPr="00000000" w14:paraId="0000001D">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25 червня 2018 року керівником Солонянського бюро правової допомоги Іриною Усенко проведено робочу зустріч із колективом Солонянського РВДВС ГТУЮ у Дніпропетровській області. Під час зустрічі обговорені останні зміни в законодавстві України щодо порядку примусового стягнення аліментів.</w:t>
      </w:r>
    </w:p>
    <w:p w:rsidR="00000000" w:rsidDel="00000000" w:rsidP="00000000" w:rsidRDefault="00000000" w:rsidRPr="00000000" w14:paraId="0000001E">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02 липня 2018 року керівником Солонянського бюро правової допомоги Іриною Усенко проведено робочу зустріч із представниками Солонянського районного центру сім`ї, дітей та молоді і Служби у справах дітей Солонянської РДА. Затверджено спільний графік відвідування осіб, які постраждали від домашнього насильства, а також складено план спільних право просвітницьких заходів, метою яких є попередження насильства.</w:t>
      </w:r>
    </w:p>
    <w:p w:rsidR="00000000" w:rsidDel="00000000" w:rsidP="00000000" w:rsidRDefault="00000000" w:rsidRPr="00000000" w14:paraId="0000001F">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04 липня 2018 року керівником Солонянського бюро правової допомоги Іриною Усенко проведено робочу зустріч з начальником відділу правового забезпечення Солонянської РДА Анною Могильною. Складено графік спільних виїзних прийомів громадян у віддалених населених пунктах району.</w:t>
      </w:r>
    </w:p>
    <w:p w:rsidR="00000000" w:rsidDel="00000000" w:rsidP="00000000" w:rsidRDefault="00000000" w:rsidRPr="00000000" w14:paraId="00000020">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05 липня 2018 року керівником Солонянського бюро правової допомоги Іриною Усенко проведено семінар для працівників відділу агропромислового розвитку Солонянської РДА на тему: «Щорічні відпустки».</w:t>
      </w:r>
    </w:p>
    <w:p w:rsidR="00000000" w:rsidDel="00000000" w:rsidP="00000000" w:rsidRDefault="00000000" w:rsidRPr="00000000" w14:paraId="00000021">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 липня 2018 року керівником Солонянського бюро правової допомоги Іриною Усенко проведено робочу зустріч із співробітниками редакції місцевого інформаційного тижневика «Любий край». Визначено перелік найбільш актуальних правових питань, які доцільно висвітлити у наступних випусках газети.</w:t>
      </w:r>
    </w:p>
    <w:p w:rsidR="00000000" w:rsidDel="00000000" w:rsidP="00000000" w:rsidRDefault="00000000" w:rsidRPr="00000000" w14:paraId="00000022">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 липня 2018 року керівником Солонянського бюро правової допомоги Іриною Усенко проведено робочу зустріч із керівником Служби у справах дітей Солонянської РДА Ольгою Полторацькою щодо питань надання БВПД особам, які постраждали від домашнього насильства.</w:t>
      </w:r>
    </w:p>
    <w:p w:rsidR="00000000" w:rsidDel="00000000" w:rsidP="00000000" w:rsidRDefault="00000000" w:rsidRPr="00000000" w14:paraId="00000023">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13 липня 2018 року керівником Солонянського бюро правової допомоги Іриною Усенко  проведено робочу зустріч із представниками Солонянського РВ Південно-Східного МРУ з питань виконання кримінальних покарань та пробації щодо питань надання БВПД особам, які постраждали від домашнього насильства.</w:t>
      </w:r>
    </w:p>
    <w:p w:rsidR="00000000" w:rsidDel="00000000" w:rsidP="00000000" w:rsidRDefault="00000000" w:rsidRPr="00000000" w14:paraId="00000024">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20 липня 2018 року керівником Солонянського бюро правової допомоги Іриною Усенко спільно із директором Солонянського районного центру проведено спільні відвідування сімей у яких траплялися випадки домашнього насильства (с. Башмачка, с. Василівка).</w:t>
      </w:r>
    </w:p>
    <w:p w:rsidR="00000000" w:rsidDel="00000000" w:rsidP="00000000" w:rsidRDefault="00000000" w:rsidRPr="00000000" w14:paraId="00000025">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24 липня 2018 року керівником Солонянського бюро правової допомоги Іриною Усенко  проведено круглий стіл для жителів Новопокровської громади на тему: «Актуальні зміни у пенсійному законодавстві».</w:t>
      </w:r>
    </w:p>
    <w:p w:rsidR="00000000" w:rsidDel="00000000" w:rsidP="00000000" w:rsidRDefault="00000000" w:rsidRPr="00000000" w14:paraId="00000026">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01 серпня 2018 року керівником Солонянського бюро правової допомоги Іриною Усенко  спільно з працівниками Солонянського ЦНАПу проведено круглий стіл для жителів смт. Солоного на тему: «Надання адміністративних послуг».</w:t>
      </w:r>
    </w:p>
    <w:p w:rsidR="00000000" w:rsidDel="00000000" w:rsidP="00000000" w:rsidRDefault="00000000" w:rsidRPr="00000000" w14:paraId="00000027">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23 серпня 2018 року керівником Солонянського бюро правової допомоги Іриною Усенко  проведено робочу зустріч із співробітниками Солонянського РВ ДВС щодо норм Закону №8296 і проблемних питань, які можуть виникнути у ході їх застосування.</w:t>
      </w:r>
    </w:p>
    <w:p w:rsidR="00000000" w:rsidDel="00000000" w:rsidP="00000000" w:rsidRDefault="00000000" w:rsidRPr="00000000" w14:paraId="00000028">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13 вересня 2018 року керівником Солонянського бюро правової допомоги Іриною Усенко  проведено робочу зустріч із громадським радником Сергієм Кіпричем.</w:t>
      </w:r>
    </w:p>
    <w:p w:rsidR="00000000" w:rsidDel="00000000" w:rsidP="00000000" w:rsidRDefault="00000000" w:rsidRPr="00000000" w14:paraId="00000029">
      <w:pPr>
        <w:spacing w:after="140" w:before="160" w:line="276" w:lineRule="auto"/>
        <w:ind w:right="140" w:firstLine="420"/>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ПРАВОПРОСВІТНИЦЬКІ ЗАХОДИ МІСЦЕВОГО ЦЕНТРУ</w:t>
      </w:r>
    </w:p>
    <w:tbl>
      <w:tblPr>
        <w:tblStyle w:val="Table1"/>
        <w:tblW w:w="1021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0"/>
        <w:gridCol w:w="2625"/>
        <w:gridCol w:w="1280.9999999999995"/>
        <w:gridCol w:w="3459.0000000000005"/>
        <w:tblGridChange w:id="0">
          <w:tblGrid>
            <w:gridCol w:w="2850"/>
            <w:gridCol w:w="2625"/>
            <w:gridCol w:w="1280.9999999999995"/>
            <w:gridCol w:w="3459.0000000000005"/>
          </w:tblGrid>
        </w:tblGridChange>
      </w:tblGrid>
      <w:tr>
        <w:trPr>
          <w:trHeight w:val="600" w:hRule="atLeast"/>
        </w:trPr>
        <w:tc>
          <w:tcPr>
            <w:tcBorders>
              <w:top w:color="cccccc" w:space="0" w:sz="6" w:val="single"/>
              <w:left w:color="cccccc" w:space="0" w:sz="6" w:val="single"/>
              <w:bottom w:color="cccccc" w:space="0" w:sz="6" w:val="single"/>
              <w:right w:color="cccccc" w:space="0" w:sz="6" w:val="single"/>
            </w:tcBorders>
            <w:shd w:fill="ea9999" w:val="clear"/>
            <w:tcMar>
              <w:top w:w="40.0" w:type="dxa"/>
              <w:left w:w="40.0" w:type="dxa"/>
              <w:bottom w:w="40.0" w:type="dxa"/>
              <w:right w:w="40.0" w:type="dxa"/>
            </w:tcMar>
            <w:vAlign w:val="center"/>
          </w:tcPr>
          <w:p w:rsidR="00000000" w:rsidDel="00000000" w:rsidP="00000000" w:rsidRDefault="00000000" w:rsidRPr="00000000" w14:paraId="0000002A">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Назва заходу</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a9999" w:val="clear"/>
            <w:tcMar>
              <w:top w:w="40.0" w:type="dxa"/>
              <w:left w:w="40.0" w:type="dxa"/>
              <w:bottom w:w="40.0" w:type="dxa"/>
              <w:right w:w="40.0" w:type="dxa"/>
            </w:tcMar>
            <w:vAlign w:val="center"/>
          </w:tcPr>
          <w:p w:rsidR="00000000" w:rsidDel="00000000" w:rsidP="00000000" w:rsidRDefault="00000000" w:rsidRPr="00000000" w14:paraId="0000002B">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Місце проведення</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a9999" w:val="clear"/>
            <w:tcMar>
              <w:top w:w="40.0" w:type="dxa"/>
              <w:left w:w="40.0" w:type="dxa"/>
              <w:bottom w:w="40.0" w:type="dxa"/>
              <w:right w:w="40.0" w:type="dxa"/>
            </w:tcMar>
            <w:vAlign w:val="center"/>
          </w:tcPr>
          <w:p w:rsidR="00000000" w:rsidDel="00000000" w:rsidP="00000000" w:rsidRDefault="00000000" w:rsidRPr="00000000" w14:paraId="0000002C">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Дата проведення</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a9999" w:val="clear"/>
            <w:tcMar>
              <w:top w:w="40.0" w:type="dxa"/>
              <w:left w:w="40.0" w:type="dxa"/>
              <w:bottom w:w="40.0" w:type="dxa"/>
              <w:right w:w="40.0" w:type="dxa"/>
            </w:tcMar>
            <w:vAlign w:val="center"/>
          </w:tcPr>
          <w:p w:rsidR="00000000" w:rsidDel="00000000" w:rsidP="00000000" w:rsidRDefault="00000000" w:rsidRPr="00000000" w14:paraId="0000002D">
            <w:pPr>
              <w:widowControl w:val="0"/>
              <w:spacing w:after="0" w:line="276" w:lineRule="auto"/>
              <w:jc w:val="center"/>
              <w:rPr>
                <w:rFonts w:ascii="Arial" w:cs="Arial" w:eastAsia="Arial" w:hAnsi="Arial"/>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Посилання на публікацію у соцмережі за результатами заходу</w:t>
            </w:r>
            <w:r w:rsidDel="00000000" w:rsidR="00000000" w:rsidRPr="00000000">
              <w:rPr>
                <w:rtl w:val="0"/>
              </w:rPr>
            </w:r>
          </w:p>
        </w:tc>
      </w:tr>
      <w:tr>
        <w:trPr>
          <w:trHeight w:val="8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E">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Лекція на тему: "Майбутнє дітей України без наркотиків!"</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F">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Обласна бібліотека для молоді ім. М. Свєтлова</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0">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09.07.2018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1">
            <w:pPr>
              <w:widowControl w:val="0"/>
              <w:spacing w:after="0" w:line="240" w:lineRule="auto"/>
              <w:jc w:val="center"/>
              <w:rPr>
                <w:rFonts w:ascii="Times New Roman" w:cs="Times New Roman" w:eastAsia="Times New Roman" w:hAnsi="Times New Roman"/>
                <w:color w:val="000000"/>
                <w:sz w:val="20"/>
                <w:szCs w:val="20"/>
              </w:rPr>
            </w:pPr>
            <w:hyperlink r:id="rId6">
              <w:r w:rsidDel="00000000" w:rsidR="00000000" w:rsidRPr="00000000">
                <w:rPr>
                  <w:rFonts w:ascii="Times New Roman" w:cs="Times New Roman" w:eastAsia="Times New Roman" w:hAnsi="Times New Roman"/>
                  <w:color w:val="1155cc"/>
                  <w:sz w:val="24"/>
                  <w:szCs w:val="24"/>
                  <w:u w:val="single"/>
                  <w:rtl w:val="0"/>
                </w:rPr>
                <w:t xml:space="preserve">https://www.facebook.com/dnipro3.dnipro/posts/800286653475183</w:t>
              </w:r>
            </w:hyperlink>
            <w:r w:rsidDel="00000000" w:rsidR="00000000" w:rsidRPr="00000000">
              <w:rPr>
                <w:rtl w:val="0"/>
              </w:rPr>
            </w:r>
          </w:p>
        </w:tc>
      </w:tr>
      <w:tr>
        <w:trPr>
          <w:trHeight w:val="8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2">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Правова екскурсія для студентів-іноземців Третім дніпровським місцевим центром з надання БВПД</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3">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Третій дніпровський МЦ з надання БВПД</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4">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24.07.2018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5">
            <w:pPr>
              <w:widowControl w:val="0"/>
              <w:spacing w:after="0" w:line="240" w:lineRule="auto"/>
              <w:jc w:val="center"/>
              <w:rPr>
                <w:rFonts w:ascii="Times New Roman" w:cs="Times New Roman" w:eastAsia="Times New Roman" w:hAnsi="Times New Roman"/>
                <w:color w:val="000000"/>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https://www.facebook.com/dnipro3.dnipro/posts/815563808614134</w:t>
              </w:r>
            </w:hyperlink>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6">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Круглий стіл на тему “</w:t>
            </w:r>
            <w:r w:rsidDel="00000000" w:rsidR="00000000" w:rsidRPr="00000000">
              <w:rPr>
                <w:rFonts w:ascii="Times New Roman" w:cs="Times New Roman" w:eastAsia="Times New Roman" w:hAnsi="Times New Roman"/>
                <w:color w:val="000000"/>
                <w:sz w:val="24"/>
                <w:szCs w:val="24"/>
                <w:highlight w:val="white"/>
                <w:rtl w:val="0"/>
              </w:rPr>
              <w:t xml:space="preserve">Комплексний підхід у наданні соціальної, правової та медичної допомоги людям з особливими потребами, зокрема, з психічними розладами, включаючи осіб спектру аутизм, та шляхи його впровадження у регіоні НУО, органами влади й місцевого самоврядування, відповідними державними установами</w:t>
            </w:r>
            <w:r w:rsidDel="00000000" w:rsidR="00000000" w:rsidRPr="00000000">
              <w:rPr>
                <w:rFonts w:ascii="Times New Roman" w:cs="Times New Roman" w:eastAsia="Times New Roman" w:hAnsi="Times New Roman"/>
                <w:color w:val="000000"/>
                <w:sz w:val="24"/>
                <w:szCs w:val="24"/>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7">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Регіональна філія Міжнародний фонд "Відродження"</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8">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27.07.2018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9">
            <w:pPr>
              <w:widowControl w:val="0"/>
              <w:spacing w:after="0" w:line="240" w:lineRule="auto"/>
              <w:jc w:val="center"/>
              <w:rPr>
                <w:rFonts w:ascii="Times New Roman" w:cs="Times New Roman" w:eastAsia="Times New Roman" w:hAnsi="Times New Roman"/>
                <w:color w:val="000000"/>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https://www.facebook.com/fuh.org.uaKR/posts/1984431661567621</w:t>
              </w:r>
            </w:hyperlink>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Вечір соціального кіно "prosto NEBA"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Сквер Героїв м.Дніпро</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28.07.2018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D">
            <w:pPr>
              <w:widowControl w:val="0"/>
              <w:spacing w:after="0" w:line="240" w:lineRule="auto"/>
              <w:jc w:val="center"/>
              <w:rPr>
                <w:rFonts w:ascii="Times New Roman" w:cs="Times New Roman" w:eastAsia="Times New Roman" w:hAnsi="Times New Roman"/>
                <w:color w:val="000000"/>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https://www.facebook.com/dnipro3.dnipro/posts/822143514622830</w:t>
              </w:r>
            </w:hyperlink>
            <w:r w:rsidDel="00000000" w:rsidR="00000000" w:rsidRPr="00000000">
              <w:rPr>
                <w:rtl w:val="0"/>
              </w:rPr>
            </w:r>
          </w:p>
        </w:tc>
      </w:tr>
      <w:tr>
        <w:trPr>
          <w:trHeight w:val="19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E">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Вечір соціального кіно "prosto NEBA"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F">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Сквер Героїв</w:t>
            </w:r>
          </w:p>
          <w:p w:rsidR="00000000" w:rsidDel="00000000" w:rsidP="00000000" w:rsidRDefault="00000000" w:rsidRPr="00000000" w14:paraId="00000040">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м.Дніпро</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23.08.2018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2">
            <w:pPr>
              <w:widowControl w:val="0"/>
              <w:spacing w:after="0" w:line="240" w:lineRule="auto"/>
              <w:jc w:val="center"/>
              <w:rPr>
                <w:rFonts w:ascii="Times New Roman" w:cs="Times New Roman" w:eastAsia="Times New Roman" w:hAnsi="Times New Roman"/>
                <w:color w:val="000000"/>
                <w:sz w:val="20"/>
                <w:szCs w:val="20"/>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https://www.facebook.com/dnipro3.dnipro/posts/852861564884358?__xts__%5B0%5D=68.ARDL10HITS_whPh9ISS5C0RNbf_xsRoHvxhjyq0nmlBm26Q2ulhjbcMFCAu5gvLJ8LOzsY037k0q_HXEQELaaMNyq2gVWi7b7TMYg7Vf7eH8Vm0C1ISXQymvGPNRhuDKYllilTY&amp;__tn__=-R</w:t>
              </w:r>
            </w:hyperlink>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Семінар на тему "Безоплатна правова допомога" (модератор директор О.П.Ващилко)</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ГТУЮ у Дніпропетровській області</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31.08.2018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6">
            <w:pPr>
              <w:widowControl w:val="0"/>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14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Робоча зустріч із працівниками Східного територіального управління військової служби правопорядку</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Східне територіальне управління військової служби правопорядку</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31.08.2018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A">
            <w:pPr>
              <w:widowControl w:val="0"/>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Захід на тему “День правових знань”</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КЗО "СЗШ №123" ДМР</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01.09.2018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11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Робоча зустріч з представниками Новоолександрівської ОТГ (директор О.П.Ващилко, головний спеціаліст відділу правової інформації та консультацій А.Ю.Юхименко)</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Новоолександрівська сільська рада, Новоолександрівська бібліотека</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07.09.2018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Відкриття парку "Зелений Гай" (працівники відділу “Новоолександрівське бюро правової допомоги” Т.В.Ландо, Д.В.Хорошун)</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4">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парк "Зелений Гай"</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5">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08.09.2018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6">
            <w:pPr>
              <w:widowControl w:val="0"/>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88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7">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Воркшоп "Практичні аспекти стягнення аліментів"</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8">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Коворкінг-клуб для батьків з дітьми "City-Mums"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9">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18.09.2018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A">
            <w:pPr>
              <w:widowControl w:val="0"/>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2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B">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d2129"/>
                <w:sz w:val="24"/>
                <w:szCs w:val="24"/>
                <w:highlight w:val="white"/>
                <w:rtl w:val="0"/>
              </w:rPr>
              <w:t xml:space="preserve">Семінар-тренінг для працівників об'єднаних територіальних громад та центрів соціальних служб області, які займаються соціальною роботою з вразливими категоріями населення</w:t>
            </w:r>
            <w:r w:rsidDel="00000000" w:rsidR="00000000" w:rsidRPr="00000000">
              <w:rPr>
                <w:rFonts w:ascii="Times New Roman" w:cs="Times New Roman" w:eastAsia="Times New Roman" w:hAnsi="Times New Roman"/>
                <w:color w:val="000000"/>
                <w:sz w:val="24"/>
                <w:szCs w:val="24"/>
                <w:rtl w:val="0"/>
              </w:rPr>
              <w:t xml:space="preserve"> (в якості спікера - директор О.П.Ващилко)</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C">
            <w:pPr>
              <w:widowControl w:val="0"/>
              <w:spacing w:after="0" w:line="240" w:lineRule="auto"/>
              <w:jc w:val="center"/>
              <w:rPr>
                <w:rFonts w:ascii="Times New Roman" w:cs="Times New Roman" w:eastAsia="Times New Roman" w:hAnsi="Times New Roman"/>
                <w:color w:val="000000"/>
                <w:sz w:val="24"/>
                <w:szCs w:val="24"/>
              </w:rPr>
            </w:pPr>
            <w:hyperlink r:id="rId11">
              <w:r w:rsidDel="00000000" w:rsidR="00000000" w:rsidRPr="00000000">
                <w:rPr>
                  <w:rFonts w:ascii="Times New Roman" w:cs="Times New Roman" w:eastAsia="Times New Roman" w:hAnsi="Times New Roman"/>
                  <w:color w:val="000000"/>
                  <w:sz w:val="24"/>
                  <w:szCs w:val="24"/>
                  <w:highlight w:val="white"/>
                  <w:rtl w:val="0"/>
                </w:rPr>
                <w:t xml:space="preserve">Дніпропетровський обласний центр соціальних служб для сім'ї, дітей та молоді</w:t>
              </w:r>
            </w:hyperlink>
            <w:r w:rsidDel="00000000" w:rsidR="00000000" w:rsidRPr="00000000">
              <w:rPr>
                <w:rFonts w:ascii="Times New Roman" w:cs="Times New Roman" w:eastAsia="Times New Roman" w:hAnsi="Times New Roman"/>
                <w:color w:val="000000"/>
                <w:sz w:val="24"/>
                <w:szCs w:val="24"/>
                <w:highlight w:val="white"/>
                <w:rtl w:val="0"/>
              </w:rPr>
              <w:t xml:space="preser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19.09.2018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40" w:lineRule="auto"/>
              <w:jc w:val="center"/>
              <w:rPr>
                <w:rFonts w:ascii="Times New Roman" w:cs="Times New Roman" w:eastAsia="Times New Roman" w:hAnsi="Times New Roman"/>
                <w:color w:val="000000"/>
                <w:sz w:val="20"/>
                <w:szCs w:val="20"/>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https://www.facebook.com/dnipro3.dnipro/posts/864701537033694?__xts__[0]=68.ARB4IVhOynRqBE2ObnwqsYmmoUGP2PSOYiAnZ0mULrPxEc5mRJrk0EcuO_bBs21Ge9ymu_mKee43A8LWAscuNLByusm41J7k3g2dzQfMRYpEBw4FRx-D0ySD3SZWwSLLLIjg0qtw-UsAA8s-O0WF0oiXwlFQD0RY5PM1-Cq802oEiDdxibH9&amp;__tn__=-R</w:t>
              </w:r>
            </w:hyperlink>
            <w:r w:rsidDel="00000000" w:rsidR="00000000" w:rsidRPr="00000000">
              <w:rPr>
                <w:rtl w:val="0"/>
              </w:rPr>
            </w:r>
          </w:p>
        </w:tc>
      </w:tr>
      <w:tr>
        <w:trPr>
          <w:trHeight w:val="29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Засідання кіноклубу Docudays.UA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0">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Комунальний заклад освіти "СЗШ № 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1">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19.09.2018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40" w:lineRule="auto"/>
              <w:jc w:val="center"/>
              <w:rPr>
                <w:rFonts w:ascii="Times New Roman" w:cs="Times New Roman" w:eastAsia="Times New Roman" w:hAnsi="Times New Roman"/>
                <w:color w:val="000000"/>
                <w:sz w:val="20"/>
                <w:szCs w:val="20"/>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https://www.facebook.com/dnipro3.dnipro/posts/865122273658287?__xts__[0]=68.ARBtC0MI70NkwAOFmgxxYojjF3MJsvyGfwyAjRuESZVCwofekYSbtKQLVPdXKPG22Nmai_yJKUMHnUJhG2NByeyQmkpdBkvUO5fGhdp5DjJj5ob3QP1Hm2Nvizkulj_WSQpHYqv3GJWWFtU92Ol2SnPTfKq5D88n2eqZJ6VeEOVAPwS8dIa4&amp;__tn__=-R</w:t>
              </w:r>
            </w:hyperlink>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Бесіда зі студенством ДДУВС</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ДДУВС</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24.09.2018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Робоча зустріч з представниками в/ч А 4608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Військова частина А 4608 м.Дніпро</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26.09.2018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240" w:lineRule="auto"/>
              <w:rPr>
                <w:rFonts w:ascii="Times New Roman" w:cs="Times New Roman" w:eastAsia="Times New Roman" w:hAnsi="Times New Roman"/>
                <w:color w:val="000000"/>
                <w:sz w:val="20"/>
                <w:szCs w:val="20"/>
              </w:rPr>
            </w:pPr>
            <w:r w:rsidDel="00000000" w:rsidR="00000000" w:rsidRPr="00000000">
              <w:rPr>
                <w:rtl w:val="0"/>
              </w:rPr>
            </w:r>
          </w:p>
        </w:tc>
      </w:tr>
      <w:tr>
        <w:trPr>
          <w:trHeight w:val="2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Протидія булінгу у шкільному середовищі</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Комунальний заклад освіти "СЗШ № 123" ДМР</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26.09.2018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spacing w:after="0" w:line="240" w:lineRule="auto"/>
              <w:jc w:val="center"/>
              <w:rPr>
                <w:rFonts w:ascii="Times New Roman" w:cs="Times New Roman" w:eastAsia="Times New Roman" w:hAnsi="Times New Roman"/>
                <w:color w:val="000000"/>
                <w:sz w:val="20"/>
                <w:szCs w:val="20"/>
              </w:rPr>
            </w:pPr>
            <w:hyperlink r:id="rId14">
              <w:r w:rsidDel="00000000" w:rsidR="00000000" w:rsidRPr="00000000">
                <w:rPr>
                  <w:rFonts w:ascii="Times New Roman" w:cs="Times New Roman" w:eastAsia="Times New Roman" w:hAnsi="Times New Roman"/>
                  <w:color w:val="1155cc"/>
                  <w:sz w:val="24"/>
                  <w:szCs w:val="24"/>
                  <w:u w:val="single"/>
                  <w:rtl w:val="0"/>
                </w:rPr>
                <w:t xml:space="preserve">https://www.facebook.com/dnipro3.dnipro/posts/868555393314975?__xts__%5B0%5D=68.ARBQ3c7GKEEOds1KpBOp8O86gS6EPcleNFDUBkzSbVKVW8W0jKfohjtBN3oBi8xrZLT8TGrTVe9JYCFU1FvzBBqpLzCK2BAtcfZWAjHTqQ4gT-GXY6qQiP6nop_b52rXNEqRNAA5OjCO7S2RwBUwVvt1VKLU8bPgEn9HDSRIQuevJPSjmgI4&amp;__tn__=-R</w:t>
              </w:r>
            </w:hyperlink>
            <w:r w:rsidDel="00000000" w:rsidR="00000000" w:rsidRPr="00000000">
              <w:rPr>
                <w:rtl w:val="0"/>
              </w:rPr>
            </w:r>
          </w:p>
        </w:tc>
      </w:tr>
      <w:tr>
        <w:trPr>
          <w:trHeight w:val="27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Участь у міжнародному проекті “Місто професій”</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Сквер Героїв</w:t>
            </w:r>
          </w:p>
          <w:p w:rsidR="00000000" w:rsidDel="00000000" w:rsidP="00000000" w:rsidRDefault="00000000" w:rsidRPr="00000000" w14:paraId="00000071">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м.Дніпро</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30.09.2018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3">
            <w:pPr>
              <w:widowControl w:val="0"/>
              <w:spacing w:after="0" w:line="240" w:lineRule="auto"/>
              <w:jc w:val="center"/>
              <w:rPr>
                <w:rFonts w:ascii="Times New Roman" w:cs="Times New Roman" w:eastAsia="Times New Roman" w:hAnsi="Times New Roman"/>
                <w:color w:val="000000"/>
                <w:sz w:val="20"/>
                <w:szCs w:val="20"/>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https://www.facebook.com/dnipro3.dnipro/posts/870386599798521?__xts__[0]=68.ARDDRXf9NKsTFkHYWSaUC39xvAGFOeh86iAnX_gn-Z6L3nLa2Ij1QxQi51ICxrEB0qD4tWO1J_-LuMv7aB_GWmvITe29cnpL4iWa4UuXTuCDHM9AUblMPhbJliqzoO2nJT7znkZ5mLlDHt3aQVhbI69GOC-jSpbtttNAUcpcZlWDVDAx-VNC&amp;__tn__=-R</w:t>
              </w:r>
            </w:hyperlink>
            <w:r w:rsidDel="00000000" w:rsidR="00000000" w:rsidRPr="00000000">
              <w:rPr>
                <w:rtl w:val="0"/>
              </w:rPr>
            </w:r>
          </w:p>
        </w:tc>
      </w:tr>
    </w:tbl>
    <w:p w:rsidR="00000000" w:rsidDel="00000000" w:rsidP="00000000" w:rsidRDefault="00000000" w:rsidRPr="00000000" w14:paraId="00000074">
      <w:pPr>
        <w:spacing w:after="140" w:before="160" w:line="276" w:lineRule="auto"/>
        <w:ind w:right="140" w:firstLine="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19 вересня 2018 року проведено семінар-тренінг для працівників об'єднаних територіальних громад та центрів соціальних служб області, які займаються соціальною роботою з вразливими категоріями населення</w:t>
      </w:r>
      <w:r w:rsidDel="00000000" w:rsidR="00000000" w:rsidRPr="00000000">
        <w:rPr>
          <w:rFonts w:ascii="Times New Roman" w:cs="Times New Roman" w:eastAsia="Times New Roman" w:hAnsi="Times New Roman"/>
          <w:color w:val="000000"/>
          <w:sz w:val="24"/>
          <w:szCs w:val="24"/>
          <w:rtl w:val="0"/>
        </w:rPr>
        <w:t xml:space="preserve"> (в якості спікера - директор О.П.Ващилко).</w:t>
      </w:r>
    </w:p>
    <w:p w:rsidR="00000000" w:rsidDel="00000000" w:rsidP="00000000" w:rsidRDefault="00000000" w:rsidRPr="00000000" w14:paraId="00000075">
      <w:pPr>
        <w:spacing w:after="140" w:before="160" w:line="276" w:lineRule="auto"/>
        <w:ind w:right="140" w:firstLine="420"/>
        <w:jc w:val="center"/>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767648" cy="1997774"/>
            <wp:effectExtent b="0" l="0" r="0" t="0"/>
            <wp:docPr id="2"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767648" cy="1997774"/>
                    </a:xfrm>
                    <a:prstGeom prst="rect"/>
                    <a:ln/>
                  </pic:spPr>
                </pic:pic>
              </a:graphicData>
            </a:graphic>
          </wp:inline>
        </w:drawing>
      </w: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2769757" cy="1971358"/>
            <wp:effectExtent b="0" l="0" r="0" t="0"/>
            <wp:docPr id="8"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2769757" cy="1971358"/>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140" w:before="160" w:line="276" w:lineRule="auto"/>
        <w:ind w:right="140" w:firstLine="420"/>
        <w:jc w:val="center"/>
        <w:rPr>
          <w:rFonts w:ascii="Times New Roman" w:cs="Times New Roman" w:eastAsia="Times New Roman" w:hAnsi="Times New Roman"/>
          <w:color w:val="1d2129"/>
          <w:sz w:val="24"/>
          <w:szCs w:val="24"/>
          <w:highlight w:val="white"/>
        </w:rPr>
      </w:pPr>
      <w:r w:rsidDel="00000000" w:rsidR="00000000" w:rsidRPr="00000000">
        <w:rPr>
          <w:rtl w:val="0"/>
        </w:rPr>
      </w:r>
    </w:p>
    <w:p w:rsidR="00000000" w:rsidDel="00000000" w:rsidP="00000000" w:rsidRDefault="00000000" w:rsidRPr="00000000" w14:paraId="00000077">
      <w:pPr>
        <w:spacing w:after="140" w:before="160" w:line="276" w:lineRule="auto"/>
        <w:ind w:right="140" w:firstLine="420"/>
        <w:jc w:val="center"/>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5391894" cy="3962717"/>
            <wp:effectExtent b="0" l="0" r="0" t="0"/>
            <wp:docPr id="9"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5391894" cy="3962717"/>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140" w:before="160" w:line="276" w:lineRule="auto"/>
        <w:ind w:right="140" w:firstLine="420"/>
        <w:jc w:val="both"/>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tl w:val="0"/>
        </w:rPr>
        <w:t xml:space="preserve">30 вересня 2018 року працівники місцевого центру (Ковальов О.О., Юхименко А.Ю.) та відділу “Новоолександрівське бюро правової допомоги” (Ландо Т.В., Хорошун Д.В.) взяли участь у міжнародному проекті “Місто професій”, що відбувся у сквері Героїв м.Дніпро.</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742950</wp:posOffset>
            </wp:positionV>
            <wp:extent cx="2789873" cy="2089626"/>
            <wp:effectExtent b="0" l="0" r="0" t="0"/>
            <wp:wrapSquare wrapText="bothSides" distB="114300" distT="114300" distL="114300" distR="114300"/>
            <wp:docPr id="11"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2789873" cy="2089626"/>
                    </a:xfrm>
                    <a:prstGeom prst="rect"/>
                    <a:ln/>
                  </pic:spPr>
                </pic:pic>
              </a:graphicData>
            </a:graphic>
          </wp:anchor>
        </w:drawing>
      </w:r>
    </w:p>
    <w:p w:rsidR="00000000" w:rsidDel="00000000" w:rsidP="00000000" w:rsidRDefault="00000000" w:rsidRPr="00000000" w14:paraId="00000079">
      <w:pPr>
        <w:shd w:fill="ffffff" w:val="clear"/>
        <w:spacing w:after="100" w:before="100" w:line="240" w:lineRule="auto"/>
        <w:ind w:right="0" w:firstLine="0"/>
        <w:rPr/>
      </w:pPr>
      <w:r w:rsidDel="00000000" w:rsidR="00000000" w:rsidRPr="00000000">
        <w:rPr>
          <w:rtl w:val="0"/>
        </w:rPr>
        <w:t xml:space="preserve">Аби отримати запис від нашого місцевого центру  у паспорті учасника з позначкою "Законотворець", малюкам необхідно було долучитися до створення Дитячої Конституції.</w:t>
      </w:r>
    </w:p>
    <w:p w:rsidR="00000000" w:rsidDel="00000000" w:rsidP="00000000" w:rsidRDefault="00000000" w:rsidRPr="00000000" w14:paraId="0000007A">
      <w:pPr>
        <w:shd w:fill="ffffff" w:val="clear"/>
        <w:spacing w:after="100" w:before="100" w:line="240" w:lineRule="auto"/>
        <w:ind w:right="0" w:firstLine="0"/>
        <w:rPr/>
      </w:pPr>
      <w:r w:rsidDel="00000000" w:rsidR="00000000" w:rsidRPr="00000000">
        <w:rPr>
          <w:rtl w:val="0"/>
        </w:rPr>
        <w:t xml:space="preserve">Всього маленькі законотворці згенерували понад </w:t>
      </w:r>
      <w:r w:rsidDel="00000000" w:rsidR="00000000" w:rsidRPr="00000000">
        <w:rPr>
          <w:rFonts w:ascii="Andika" w:cs="Andika" w:eastAsia="Andika" w:hAnsi="Andika"/>
          <w:rtl w:val="0"/>
        </w:rPr>
        <w:t xml:space="preserve">1️30</w:t>
      </w:r>
      <w:r w:rsidDel="00000000" w:rsidR="00000000" w:rsidRPr="00000000">
        <w:rPr>
          <w:rtl w:val="0"/>
        </w:rPr>
        <w:t xml:space="preserve"> власних ідей, що увійшли до Дитячої Конституції.</w:t>
      </w:r>
    </w:p>
    <w:p w:rsidR="00000000" w:rsidDel="00000000" w:rsidP="00000000" w:rsidRDefault="00000000" w:rsidRPr="00000000" w14:paraId="0000007B">
      <w:pPr>
        <w:shd w:fill="ffffff" w:val="clear"/>
        <w:spacing w:after="100" w:before="100" w:line="240" w:lineRule="auto"/>
        <w:ind w:right="0" w:firstLine="0"/>
        <w:rPr/>
      </w:pPr>
      <w:r w:rsidDel="00000000" w:rsidR="00000000" w:rsidRPr="00000000">
        <w:rPr>
          <w:rtl w:val="0"/>
        </w:rPr>
        <w:t xml:space="preserve">Зокрема, це були:</w:t>
      </w:r>
    </w:p>
    <w:p w:rsidR="00000000" w:rsidDel="00000000" w:rsidP="00000000" w:rsidRDefault="00000000" w:rsidRPr="00000000" w14:paraId="0000007C">
      <w:pPr>
        <w:shd w:fill="ffffff" w:val="clear"/>
        <w:spacing w:after="100" w:before="100" w:line="240" w:lineRule="auto"/>
        <w:ind w:right="0" w:firstLine="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право щомісяця безкоштовно відвідувати екскурсії з класом; </w:t>
      </w:r>
    </w:p>
    <w:p w:rsidR="00000000" w:rsidDel="00000000" w:rsidP="00000000" w:rsidRDefault="00000000" w:rsidRPr="00000000" w14:paraId="0000007D">
      <w:pPr>
        <w:shd w:fill="ffffff" w:val="clear"/>
        <w:spacing w:after="100" w:before="100" w:line="240" w:lineRule="auto"/>
        <w:ind w:right="0" w:firstLine="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право не їсти у шкільній їдальні суп з рибою;</w:t>
      </w:r>
    </w:p>
    <w:p w:rsidR="00000000" w:rsidDel="00000000" w:rsidP="00000000" w:rsidRDefault="00000000" w:rsidRPr="00000000" w14:paraId="0000007E">
      <w:pPr>
        <w:shd w:fill="ffffff" w:val="clear"/>
        <w:spacing w:after="100" w:before="100" w:line="240" w:lineRule="auto"/>
        <w:ind w:right="0" w:firstLine="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право не спати у дитячому садочку в обід;</w:t>
      </w:r>
    </w:p>
    <w:p w:rsidR="00000000" w:rsidDel="00000000" w:rsidP="00000000" w:rsidRDefault="00000000" w:rsidRPr="00000000" w14:paraId="0000007F">
      <w:pPr>
        <w:shd w:fill="ffffff" w:val="clear"/>
        <w:spacing w:after="100" w:before="100" w:line="240" w:lineRule="auto"/>
        <w:ind w:right="0" w:firstLine="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право брати з собою до школи мамину їжу;</w:t>
      </w:r>
    </w:p>
    <w:p w:rsidR="00000000" w:rsidDel="00000000" w:rsidP="00000000" w:rsidRDefault="00000000" w:rsidRPr="00000000" w14:paraId="00000080">
      <w:pPr>
        <w:shd w:fill="ffffff" w:val="clear"/>
        <w:spacing w:after="100" w:before="100" w:line="240" w:lineRule="auto"/>
        <w:ind w:right="0" w:firstLine="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право їздити до школи на роликах тощо.</w:t>
      </w:r>
    </w:p>
    <w:p w:rsidR="00000000" w:rsidDel="00000000" w:rsidP="00000000" w:rsidRDefault="00000000" w:rsidRPr="00000000" w14:paraId="00000081">
      <w:pPr>
        <w:shd w:fill="ffffff" w:val="clear"/>
        <w:spacing w:after="100" w:before="100" w:line="240" w:lineRule="auto"/>
        <w:ind w:right="0" w:firstLine="566.9291338582675"/>
        <w:rPr/>
      </w:pPr>
      <w:r w:rsidDel="00000000" w:rsidR="00000000" w:rsidRPr="00000000">
        <w:rPr>
          <w:rtl w:val="0"/>
        </w:rPr>
        <w:t xml:space="preserve">Саме так бачили юні дніпряни найголовніший нормативно-правовий акт нашої країни.</w:t>
      </w:r>
    </w:p>
    <w:p w:rsidR="00000000" w:rsidDel="00000000" w:rsidP="00000000" w:rsidRDefault="00000000" w:rsidRPr="00000000" w14:paraId="00000082">
      <w:pPr>
        <w:shd w:fill="ffffff" w:val="clear"/>
        <w:spacing w:after="100" w:before="100" w:line="240" w:lineRule="auto"/>
        <w:ind w:right="0" w:firstLine="566.9291338582675"/>
        <w:rPr/>
      </w:pPr>
      <w:r w:rsidDel="00000000" w:rsidR="00000000" w:rsidRPr="00000000">
        <w:rPr>
          <w:rtl w:val="0"/>
        </w:rPr>
        <w:t xml:space="preserve">Окрім того, кожен маленький відвідувач нашої локації отримав свій власний паспорт прав дитини. Для декого паспорт прав дитини став першим документом, а тому підійшли до процесу вручення паспорта відповідально: кожен старанно вимальовув свій власний підпис та активно позував перед фотокамерами захоплених батьків.</w:t>
      </w:r>
    </w:p>
    <w:p w:rsidR="00000000" w:rsidDel="00000000" w:rsidP="00000000" w:rsidRDefault="00000000" w:rsidRPr="00000000" w14:paraId="00000083">
      <w:pPr>
        <w:shd w:fill="ffffff" w:val="clear"/>
        <w:spacing w:after="100" w:before="100" w:line="240" w:lineRule="auto"/>
        <w:ind w:right="0" w:firstLine="566.9291338582675"/>
        <w:rPr/>
      </w:pPr>
      <w:r w:rsidDel="00000000" w:rsidR="00000000" w:rsidRPr="00000000">
        <w:rPr>
          <w:rtl w:val="0"/>
        </w:rPr>
        <w:t xml:space="preserve">І не дивлячись на те, що свято було організовано для дітей, локація нашого місцевого центру була корисною ще й для батьків.</w:t>
      </w:r>
    </w:p>
    <w:p w:rsidR="00000000" w:rsidDel="00000000" w:rsidP="00000000" w:rsidRDefault="00000000" w:rsidRPr="00000000" w14:paraId="00000084">
      <w:pPr>
        <w:shd w:fill="ffffff" w:val="clear"/>
        <w:spacing w:after="100" w:before="100" w:line="240" w:lineRule="auto"/>
        <w:ind w:right="0" w:firstLine="566.9291338582675"/>
        <w:rPr/>
      </w:pPr>
      <w:r w:rsidDel="00000000" w:rsidR="00000000" w:rsidRPr="00000000">
        <w:rPr>
          <w:rtl w:val="0"/>
        </w:rPr>
        <w:t xml:space="preserve">Кожен охочий мав змогу дізнатися про систему безоплатної правової допомоги в цілому та про послуги, які надаються у цій системі. Охоче розповсюджували серед дорослих правову інформацію та контактні дані нашого центру, а дехто навіть отримав правову консультацію просто неба.</w:t>
      </w:r>
    </w:p>
    <w:p w:rsidR="00000000" w:rsidDel="00000000" w:rsidP="00000000" w:rsidRDefault="00000000" w:rsidRPr="00000000" w14:paraId="00000085">
      <w:pPr>
        <w:jc w:val="center"/>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2852257" cy="2076133"/>
            <wp:effectExtent b="0" l="0" r="0" t="0"/>
            <wp:docPr id="6"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2852257" cy="2076133"/>
                    </a:xfrm>
                    <a:prstGeom prst="rect"/>
                    <a:ln/>
                  </pic:spPr>
                </pic:pic>
              </a:graphicData>
            </a:graphic>
          </wp:inline>
        </w:drawing>
      </w:r>
      <w:r w:rsidDel="00000000" w:rsidR="00000000" w:rsidRPr="00000000">
        <w:rPr>
          <w:rFonts w:ascii="Times New Roman" w:cs="Times New Roman" w:eastAsia="Times New Roman" w:hAnsi="Times New Roman"/>
          <w:color w:val="1d2129"/>
          <w:sz w:val="24"/>
          <w:szCs w:val="24"/>
          <w:highlight w:val="white"/>
          <w:rtl w:val="0"/>
        </w:rPr>
        <w:br w:type="textWrapping"/>
      </w:r>
    </w:p>
    <w:p w:rsidR="00000000" w:rsidDel="00000000" w:rsidP="00000000" w:rsidRDefault="00000000" w:rsidRPr="00000000" w14:paraId="00000086">
      <w:pPr>
        <w:spacing w:after="140" w:before="160" w:line="276" w:lineRule="auto"/>
        <w:ind w:right="140" w:firstLine="420"/>
        <w:jc w:val="both"/>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2825385" cy="2095183"/>
            <wp:effectExtent b="0" l="0" r="0" t="0"/>
            <wp:docPr id="7"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2825385" cy="2095183"/>
                    </a:xfrm>
                    <a:prstGeom prst="rect"/>
                    <a:ln/>
                  </pic:spPr>
                </pic:pic>
              </a:graphicData>
            </a:graphic>
          </wp:inline>
        </w:drawing>
      </w:r>
      <w:r w:rsidDel="00000000" w:rsidR="00000000" w:rsidRPr="00000000">
        <w:rPr>
          <w:rFonts w:ascii="Times New Roman" w:cs="Times New Roman" w:eastAsia="Times New Roman" w:hAnsi="Times New Roman"/>
          <w:color w:val="1d2129"/>
          <w:sz w:val="24"/>
          <w:szCs w:val="24"/>
          <w:highlight w:val="white"/>
        </w:rPr>
        <w:drawing>
          <wp:inline distB="114300" distT="114300" distL="114300" distR="114300">
            <wp:extent cx="2858847" cy="2095183"/>
            <wp:effectExtent b="0" l="0" r="0" t="0"/>
            <wp:docPr id="1"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2858847" cy="2095183"/>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140" w:before="160" w:line="276" w:lineRule="auto"/>
        <w:ind w:right="140" w:firstLine="420"/>
        <w:jc w:val="both"/>
        <w:rPr>
          <w:color w:val="000000"/>
        </w:rPr>
      </w:pPr>
      <w:r w:rsidDel="00000000" w:rsidR="00000000" w:rsidRPr="00000000">
        <w:rPr>
          <w:rtl w:val="0"/>
        </w:rPr>
        <w:t xml:space="preserve">27 липня 2018 року на запрошення</w:t>
      </w:r>
      <w:r w:rsidDel="00000000" w:rsidR="00000000" w:rsidRPr="00000000">
        <w:rPr>
          <w:rtl w:val="0"/>
        </w:rPr>
        <w:t xml:space="preserve"> Благодійної організації «Благодійний фонд «Дитинство за гранню-лінія життя»</w:t>
      </w:r>
      <w:r w:rsidDel="00000000" w:rsidR="00000000" w:rsidRPr="00000000">
        <w:rPr>
          <w:rtl w:val="0"/>
        </w:rPr>
        <w:t xml:space="preserve"> директор нашого місцевого центру О.П.Ващилко взяла участь у </w:t>
      </w:r>
      <w:r w:rsidDel="00000000" w:rsidR="00000000" w:rsidRPr="00000000">
        <w:rPr>
          <w:color w:val="000000"/>
          <w:rtl w:val="0"/>
        </w:rPr>
        <w:t xml:space="preserve">круглому столі на тему “Комплексний підхід у наданні соціальної, правової та медичної допомоги людям з особливими потребами, зокрема, з психічними розладами, включаючи осіб спектру аутизм, та шляхи його впровадження у регіоні НУО, органами влади й місцевого самоврядування, відповідними державними установами”</w:t>
      </w:r>
    </w:p>
    <w:p w:rsidR="00000000" w:rsidDel="00000000" w:rsidP="00000000" w:rsidRDefault="00000000" w:rsidRPr="00000000" w14:paraId="00000088">
      <w:pPr>
        <w:spacing w:after="140" w:before="160" w:line="276" w:lineRule="auto"/>
        <w:ind w:right="140" w:firstLine="420"/>
        <w:jc w:val="both"/>
        <w:rPr>
          <w:color w:val="000000"/>
        </w:rPr>
      </w:pPr>
      <w:r w:rsidDel="00000000" w:rsidR="00000000" w:rsidRPr="00000000">
        <w:rPr>
          <w:color w:val="000000"/>
        </w:rPr>
        <w:drawing>
          <wp:inline distB="114300" distT="114300" distL="114300" distR="114300">
            <wp:extent cx="2966536" cy="2219642"/>
            <wp:effectExtent b="0" l="0" r="0" t="0"/>
            <wp:docPr id="12"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2966536" cy="2219642"/>
                    </a:xfrm>
                    <a:prstGeom prst="rect"/>
                    <a:ln/>
                  </pic:spPr>
                </pic:pic>
              </a:graphicData>
            </a:graphic>
          </wp:inline>
        </w:drawing>
      </w:r>
      <w:r w:rsidDel="00000000" w:rsidR="00000000" w:rsidRPr="00000000">
        <w:rPr>
          <w:color w:val="000000"/>
        </w:rPr>
        <w:drawing>
          <wp:inline distB="114300" distT="114300" distL="114300" distR="114300">
            <wp:extent cx="2950298" cy="2210117"/>
            <wp:effectExtent b="0" l="0" r="0" t="0"/>
            <wp:docPr id="13"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2950298" cy="2210117"/>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140" w:before="160" w:line="276" w:lineRule="auto"/>
        <w:ind w:right="140" w:firstLine="420"/>
        <w:jc w:val="both"/>
        <w:rPr>
          <w:rFonts w:ascii="Times New Roman" w:cs="Times New Roman" w:eastAsia="Times New Roman" w:hAnsi="Times New Roman"/>
          <w:color w:val="1d2129"/>
          <w:sz w:val="24"/>
          <w:szCs w:val="24"/>
          <w:highlight w:val="white"/>
        </w:rPr>
      </w:pPr>
      <w:r w:rsidDel="00000000" w:rsidR="00000000" w:rsidRPr="00000000">
        <w:rPr/>
        <w:drawing>
          <wp:inline distB="114300" distT="114300" distL="114300" distR="114300">
            <wp:extent cx="5961698" cy="4473462"/>
            <wp:effectExtent b="0" l="0" r="0" t="0"/>
            <wp:docPr id="10"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5961698" cy="4473462"/>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140" w:before="160" w:line="276" w:lineRule="auto"/>
        <w:ind w:right="140" w:firstLine="420"/>
        <w:jc w:val="center"/>
        <w:rPr>
          <w:rFonts w:ascii="Times New Roman" w:cs="Times New Roman" w:eastAsia="Times New Roman" w:hAnsi="Times New Roman"/>
          <w:color w:val="1d2129"/>
          <w:sz w:val="24"/>
          <w:szCs w:val="24"/>
          <w:highlight w:val="white"/>
        </w:rPr>
      </w:pPr>
      <w:r w:rsidDel="00000000" w:rsidR="00000000" w:rsidRPr="00000000">
        <w:rPr>
          <w:rFonts w:ascii="Times New Roman" w:cs="Times New Roman" w:eastAsia="Times New Roman" w:hAnsi="Times New Roman"/>
          <w:color w:val="1d2129"/>
          <w:sz w:val="24"/>
          <w:szCs w:val="24"/>
          <w:highlight w:val="white"/>
          <w:rtl w:val="0"/>
        </w:rPr>
        <w:t xml:space="preserve"> ПУБЛІКАЦІЇ В ЗМІ</w:t>
      </w:r>
    </w:p>
    <w:p w:rsidR="00000000" w:rsidDel="00000000" w:rsidP="00000000" w:rsidRDefault="00000000" w:rsidRPr="00000000" w14:paraId="0000008B">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 06 вересня 2018 року на головній сторінці Новоолександрівськогої ОТГ опубліковано статтю про діяльність Новоолександрівського бюро правової допомоги :</w:t>
      </w:r>
    </w:p>
    <w:p w:rsidR="00000000" w:rsidDel="00000000" w:rsidP="00000000" w:rsidRDefault="00000000" w:rsidRPr="00000000" w14:paraId="0000008C">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hyperlink r:id="rId26">
        <w:r w:rsidDel="00000000" w:rsidR="00000000" w:rsidRPr="00000000">
          <w:rPr>
            <w:rFonts w:ascii="Times New Roman" w:cs="Times New Roman" w:eastAsia="Times New Roman" w:hAnsi="Times New Roman"/>
            <w:color w:val="1155cc"/>
            <w:sz w:val="24"/>
            <w:szCs w:val="24"/>
            <w:highlight w:val="white"/>
            <w:u w:val="single"/>
            <w:rtl w:val="0"/>
          </w:rPr>
          <w:t xml:space="preserve">https://www.facebook.com/novooleksandrivka/posts/469902836845421?__xts__%5B0%5D=68.ARDnsoASTZzSiLaGnquGfFMauiymlPtksK2oLTG4h1vrajvsCEPvquNVMJpVJvGm_bY7dhCK5SRYRlHr9qHF4ZGoyHguPnTV3R7VD-NCLbBcn5kCpDxvlmJZrnZz-09QSuGM6ZKT7CnlTqAOVkfuJ9OAQ8FyQNcRYvUC4WZB4mQyPWu4M61r&amp;__tn__=K-R</w:t>
        </w:r>
      </w:hyperlink>
      <w:r w:rsidDel="00000000" w:rsidR="00000000" w:rsidRPr="00000000">
        <w:rPr>
          <w:rtl w:val="0"/>
        </w:rPr>
      </w:r>
    </w:p>
    <w:p w:rsidR="00000000" w:rsidDel="00000000" w:rsidP="00000000" w:rsidRDefault="00000000" w:rsidRPr="00000000" w14:paraId="0000008D">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 19 вересня 2018 року опубліковано статтю у газеті «Днепр Вечерний» на тему: «Как изменились правили выезда за границу с ребенком» -</w:t>
      </w:r>
    </w:p>
    <w:p w:rsidR="00000000" w:rsidDel="00000000" w:rsidP="00000000" w:rsidRDefault="00000000" w:rsidRPr="00000000" w14:paraId="0000008E">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hyperlink r:id="rId27">
        <w:r w:rsidDel="00000000" w:rsidR="00000000" w:rsidRPr="00000000">
          <w:rPr>
            <w:rFonts w:ascii="Times New Roman" w:cs="Times New Roman" w:eastAsia="Times New Roman" w:hAnsi="Times New Roman"/>
            <w:color w:val="1155cc"/>
            <w:sz w:val="24"/>
            <w:szCs w:val="24"/>
            <w:highlight w:val="white"/>
            <w:u w:val="single"/>
            <w:rtl w:val="0"/>
          </w:rPr>
          <w:t xml:space="preserve">http://dv-gazeta.info/vechyorka/vopros-otvet/kak-izmenilis-pravila-vyiezda-za-granitsu-s-rebenkom.html</w:t>
        </w:r>
      </w:hyperlink>
      <w:r w:rsidDel="00000000" w:rsidR="00000000" w:rsidRPr="00000000">
        <w:rPr>
          <w:rtl w:val="0"/>
        </w:rPr>
      </w:r>
    </w:p>
    <w:p w:rsidR="00000000" w:rsidDel="00000000" w:rsidP="00000000" w:rsidRDefault="00000000" w:rsidRPr="00000000" w14:paraId="0000008F">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 14 липня 2018 року у місцевому інформаційному тижневику «Любий край» (№27) розміщено статтю на тему: «Про відносини, що виникають у процесі надання та споживання житлово-комунальних послуг».</w:t>
      </w:r>
    </w:p>
    <w:p w:rsidR="00000000" w:rsidDel="00000000" w:rsidP="00000000" w:rsidRDefault="00000000" w:rsidRPr="00000000" w14:paraId="00000090">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 01 вересня 2018 року у місцевому інформаційному тижневику «Любий край» (№29) розміщено статтю на тему: «Посилення захисту права дитини на належне утримання» початок.</w:t>
      </w:r>
    </w:p>
    <w:p w:rsidR="00000000" w:rsidDel="00000000" w:rsidP="00000000" w:rsidRDefault="00000000" w:rsidRPr="00000000" w14:paraId="00000091">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5. 22 вересня 2018 року у місцевому інформаційному тижневику «Любий край» (№30) розміщено статтю на тему: «Посилення захисту права дитини на належне утримання» друга частина.</w:t>
      </w:r>
    </w:p>
    <w:p w:rsidR="00000000" w:rsidDel="00000000" w:rsidP="00000000" w:rsidRDefault="00000000" w:rsidRPr="00000000" w14:paraId="00000092">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 05 липня 2018 року публікація на тему “Мінімальний розмір аліментів на дитину за новим законодавством” на веб-порталі gorod.dp.ua </w:t>
      </w:r>
    </w:p>
    <w:p w:rsidR="00000000" w:rsidDel="00000000" w:rsidP="00000000" w:rsidRDefault="00000000" w:rsidRPr="00000000" w14:paraId="00000093">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hyperlink r:id="rId28">
        <w:r w:rsidDel="00000000" w:rsidR="00000000" w:rsidRPr="00000000">
          <w:rPr>
            <w:rFonts w:ascii="Times New Roman" w:cs="Times New Roman" w:eastAsia="Times New Roman" w:hAnsi="Times New Roman"/>
            <w:color w:val="1155cc"/>
            <w:sz w:val="24"/>
            <w:szCs w:val="24"/>
            <w:highlight w:val="white"/>
            <w:u w:val="single"/>
            <w:rtl w:val="0"/>
          </w:rPr>
          <w:t xml:space="preserve">https://forum.gorod.dp.ua/showthread.php?t=405572&amp;p=36222951&amp;viewfull=1#post36222951</w:t>
        </w:r>
      </w:hyperlink>
      <w:r w:rsidDel="00000000" w:rsidR="00000000" w:rsidRPr="00000000">
        <w:rPr>
          <w:rtl w:val="0"/>
        </w:rPr>
      </w:r>
    </w:p>
    <w:p w:rsidR="00000000" w:rsidDel="00000000" w:rsidP="00000000" w:rsidRDefault="00000000" w:rsidRPr="00000000" w14:paraId="00000094">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7. 12 липня 2018 року створення та розміщення відеоуроку на тему “Як підписати декларацію з сімейним лікарем” на веб-сторінці газети “Горожанин”</w:t>
      </w:r>
    </w:p>
    <w:p w:rsidR="00000000" w:rsidDel="00000000" w:rsidP="00000000" w:rsidRDefault="00000000" w:rsidRPr="00000000" w14:paraId="00000095">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hyperlink r:id="rId29">
        <w:r w:rsidDel="00000000" w:rsidR="00000000" w:rsidRPr="00000000">
          <w:rPr>
            <w:rFonts w:ascii="Times New Roman" w:cs="Times New Roman" w:eastAsia="Times New Roman" w:hAnsi="Times New Roman"/>
            <w:color w:val="1155cc"/>
            <w:sz w:val="24"/>
            <w:szCs w:val="24"/>
            <w:highlight w:val="white"/>
            <w:u w:val="single"/>
            <w:rtl w:val="0"/>
          </w:rPr>
          <w:t xml:space="preserve">https://gazeta.dp.ua/27763/%D0%B2%D0%B8%D0%B4%D0%B5%D0%BE%D1%83%D1%80%D0%BE%D0%BA-%D0%B4%D0%BB%D1%8F-%D0%BD%D0%B5%D0%BF%D0%BE%D0%BD%D1%8F%D1%82%D0%BB%D0%B8%D0%B2%D1%8B%D1%85-%D0%BA%D0%B0%D0%BA-%D0%B2-%D0%B4%D0%BD%D0%B5%D0%BF</w:t>
        </w:r>
      </w:hyperlink>
      <w:r w:rsidDel="00000000" w:rsidR="00000000" w:rsidRPr="00000000">
        <w:rPr>
          <w:rtl w:val="0"/>
        </w:rPr>
      </w:r>
    </w:p>
    <w:p w:rsidR="00000000" w:rsidDel="00000000" w:rsidP="00000000" w:rsidRDefault="00000000" w:rsidRPr="00000000" w14:paraId="00000096">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8. 19 липня 2018 року публікація статті на тему “Життя після весілля: як не пропустити строки на зміну прізвища та не отримати штраф?” на веб-сторінці газети “Горожанин”</w:t>
      </w:r>
    </w:p>
    <w:p w:rsidR="00000000" w:rsidDel="00000000" w:rsidP="00000000" w:rsidRDefault="00000000" w:rsidRPr="00000000" w14:paraId="00000097">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hyperlink r:id="rId30">
        <w:r w:rsidDel="00000000" w:rsidR="00000000" w:rsidRPr="00000000">
          <w:rPr>
            <w:rFonts w:ascii="Times New Roman" w:cs="Times New Roman" w:eastAsia="Times New Roman" w:hAnsi="Times New Roman"/>
            <w:color w:val="1155cc"/>
            <w:sz w:val="24"/>
            <w:szCs w:val="24"/>
            <w:highlight w:val="white"/>
            <w:u w:val="single"/>
            <w:rtl w:val="0"/>
          </w:rPr>
          <w:t xml:space="preserve">https://gazeta.dp.ua/27880/%D1%81%D0%BA%D0%BE%D0%BB%D1%8C%D0%BA%D0%BE-%D1%85%D0%BB%D0%BE%D0%BF%D0%BE%D1%82-%D0%BF%D1%80%D0%B5%D0%B4%D1%81%D1%82%D0%BE%D0%B8%D1%82-%D0%B3%D0%BE%D1%80%D0%BE%D0%B6%D0%B0%D0%BD%D0%B0%D0%BC-%D0%BF</w:t>
        </w:r>
      </w:hyperlink>
      <w:r w:rsidDel="00000000" w:rsidR="00000000" w:rsidRPr="00000000">
        <w:rPr>
          <w:rtl w:val="0"/>
        </w:rPr>
      </w:r>
    </w:p>
    <w:p w:rsidR="00000000" w:rsidDel="00000000" w:rsidP="00000000" w:rsidRDefault="00000000" w:rsidRPr="00000000" w14:paraId="00000098">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9. 31 липня 2018 року публікація статті на тему “Що робити, якщо Ви стали жертвою домашнього насильства?” на веб-порталі dnepr.info</w:t>
      </w:r>
    </w:p>
    <w:p w:rsidR="00000000" w:rsidDel="00000000" w:rsidP="00000000" w:rsidRDefault="00000000" w:rsidRPr="00000000" w14:paraId="00000099">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hyperlink r:id="rId31">
        <w:r w:rsidDel="00000000" w:rsidR="00000000" w:rsidRPr="00000000">
          <w:rPr>
            <w:rFonts w:ascii="Times New Roman" w:cs="Times New Roman" w:eastAsia="Times New Roman" w:hAnsi="Times New Roman"/>
            <w:color w:val="1155cc"/>
            <w:sz w:val="24"/>
            <w:szCs w:val="24"/>
            <w:highlight w:val="white"/>
            <w:u w:val="single"/>
            <w:rtl w:val="0"/>
          </w:rPr>
          <w:t xml:space="preserve">https://dnepr.info/news/chto-delat-esli-vy-stali-zhertvoj-domashnego-nasiliya</w:t>
        </w:r>
      </w:hyperlink>
      <w:r w:rsidDel="00000000" w:rsidR="00000000" w:rsidRPr="00000000">
        <w:rPr>
          <w:rtl w:val="0"/>
        </w:rPr>
      </w:r>
    </w:p>
    <w:p w:rsidR="00000000" w:rsidDel="00000000" w:rsidP="00000000" w:rsidRDefault="00000000" w:rsidRPr="00000000" w14:paraId="0000009A">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 15 серпня 2018 року публікація статті на тему: “Пособие для студентов Днепра: «добровольные взносы» в вуз — по желанию или принудительно?” на веб-сторінці газети “Горожанин”</w:t>
      </w:r>
    </w:p>
    <w:p w:rsidR="00000000" w:rsidDel="00000000" w:rsidP="00000000" w:rsidRDefault="00000000" w:rsidRPr="00000000" w14:paraId="0000009B">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hyperlink r:id="rId32">
        <w:r w:rsidDel="00000000" w:rsidR="00000000" w:rsidRPr="00000000">
          <w:rPr>
            <w:rFonts w:ascii="Times New Roman" w:cs="Times New Roman" w:eastAsia="Times New Roman" w:hAnsi="Times New Roman"/>
            <w:color w:val="1155cc"/>
            <w:sz w:val="24"/>
            <w:szCs w:val="24"/>
            <w:highlight w:val="white"/>
            <w:u w:val="single"/>
            <w:rtl w:val="0"/>
          </w:rPr>
          <w:t xml:space="preserve">https://gazeta.dp.ua/28102/%D0%BF%D0%BE%D1%81%D0%BE%D0%B1%D0%B8%D0%B5-%D0%B4%D0%BB%D1%8F-%D1%81%D1%82%D1%83%D0%B4%D0%B5%D0%BD%D1%82%D0%BE%D0%B2-%D0%B4%D0%BD%D0%B5%D0%BF%D1%80%D0%B0-%D0%B4%D0%BE%D0%B1%D1%80%D0%BE%D0%B2%D0%BE</w:t>
        </w:r>
      </w:hyperlink>
      <w:r w:rsidDel="00000000" w:rsidR="00000000" w:rsidRPr="00000000">
        <w:rPr>
          <w:rtl w:val="0"/>
        </w:rPr>
      </w:r>
    </w:p>
    <w:p w:rsidR="00000000" w:rsidDel="00000000" w:rsidP="00000000" w:rsidRDefault="00000000" w:rsidRPr="00000000" w14:paraId="0000009C">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11. 11 вересня 2018 року публікація статті на тему: “Алгоритм дій, який повинен знати кожен студент у разі, якщо до гуртожитку не впускають після 23:00” на веб-порталі gorod.dp.ua </w:t>
      </w:r>
      <w:hyperlink r:id="rId33">
        <w:r w:rsidDel="00000000" w:rsidR="00000000" w:rsidRPr="00000000">
          <w:rPr>
            <w:rFonts w:ascii="Times New Roman" w:cs="Times New Roman" w:eastAsia="Times New Roman" w:hAnsi="Times New Roman"/>
            <w:color w:val="1155cc"/>
            <w:sz w:val="24"/>
            <w:szCs w:val="24"/>
            <w:highlight w:val="white"/>
            <w:u w:val="single"/>
            <w:rtl w:val="0"/>
          </w:rPr>
          <w:t xml:space="preserve">https://gorod.dp.ua/news/150149</w:t>
        </w:r>
      </w:hyperlink>
      <w:r w:rsidDel="00000000" w:rsidR="00000000" w:rsidRPr="00000000">
        <w:rPr>
          <w:rtl w:val="0"/>
        </w:rPr>
      </w:r>
    </w:p>
    <w:p w:rsidR="00000000" w:rsidDel="00000000" w:rsidP="00000000" w:rsidRDefault="00000000" w:rsidRPr="00000000" w14:paraId="0000009D">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 11 вересня 2018 року публікація статті на тему: “Студентам разъяснили их права в общежитии”  на веб-порталі dnepr.info</w:t>
      </w:r>
    </w:p>
    <w:p w:rsidR="00000000" w:rsidDel="00000000" w:rsidP="00000000" w:rsidRDefault="00000000" w:rsidRPr="00000000" w14:paraId="0000009E">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hyperlink r:id="rId34">
        <w:r w:rsidDel="00000000" w:rsidR="00000000" w:rsidRPr="00000000">
          <w:rPr>
            <w:rFonts w:ascii="Times New Roman" w:cs="Times New Roman" w:eastAsia="Times New Roman" w:hAnsi="Times New Roman"/>
            <w:color w:val="1155cc"/>
            <w:sz w:val="24"/>
            <w:szCs w:val="24"/>
            <w:highlight w:val="white"/>
            <w:u w:val="single"/>
            <w:rtl w:val="0"/>
          </w:rPr>
          <w:t xml:space="preserve">https://dnepr.info/news/studentov-dnepra-nauchili-kak-pravilno-otstaivat-svoi-prava</w:t>
        </w:r>
      </w:hyperlink>
      <w:r w:rsidDel="00000000" w:rsidR="00000000" w:rsidRPr="00000000">
        <w:rPr>
          <w:rtl w:val="0"/>
        </w:rPr>
      </w:r>
    </w:p>
    <w:p w:rsidR="00000000" w:rsidDel="00000000" w:rsidP="00000000" w:rsidRDefault="00000000" w:rsidRPr="00000000" w14:paraId="0000009F">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A0">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13. 11 вересня 2018 року публікація статті на тему: “Добровольные взносы в ВУЗах - личное желание или принуждение?” в газеті “Пульс”.</w:t>
      </w:r>
    </w:p>
    <w:p w:rsidR="00000000" w:rsidDel="00000000" w:rsidP="00000000" w:rsidRDefault="00000000" w:rsidRPr="00000000" w14:paraId="000000A1">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14. 11 вересня 2018 року публікація статті на тему: “Должны ли студенты платить за пропуски занятий без уважительной причины?” в газеті “Пульс”.</w:t>
      </w:r>
    </w:p>
    <w:p w:rsidR="00000000" w:rsidDel="00000000" w:rsidP="00000000" w:rsidRDefault="00000000" w:rsidRPr="00000000" w14:paraId="000000A2">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19 вересня 2018 року публікація статті на тему: “Новые правила выезда ребенка за границу” на веб-порталі “Днепр Вечерний”</w:t>
      </w:r>
    </w:p>
    <w:p w:rsidR="00000000" w:rsidDel="00000000" w:rsidP="00000000" w:rsidRDefault="00000000" w:rsidRPr="00000000" w14:paraId="000000A3">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hyperlink r:id="rId35">
        <w:r w:rsidDel="00000000" w:rsidR="00000000" w:rsidRPr="00000000">
          <w:rPr>
            <w:rFonts w:ascii="Times New Roman" w:cs="Times New Roman" w:eastAsia="Times New Roman" w:hAnsi="Times New Roman"/>
            <w:color w:val="1155cc"/>
            <w:sz w:val="24"/>
            <w:szCs w:val="24"/>
            <w:highlight w:val="white"/>
            <w:u w:val="single"/>
            <w:rtl w:val="0"/>
          </w:rPr>
          <w:t xml:space="preserve">http://dv-gazeta.info/vechyorka/vopros-otvet/kak-izmenilis-pravila-vyiezda-za-granitsu-s-rebenkom.html</w:t>
        </w:r>
      </w:hyperlink>
      <w:r w:rsidDel="00000000" w:rsidR="00000000" w:rsidRPr="00000000">
        <w:rPr>
          <w:rtl w:val="0"/>
        </w:rPr>
      </w:r>
    </w:p>
    <w:p w:rsidR="00000000" w:rsidDel="00000000" w:rsidP="00000000" w:rsidRDefault="00000000" w:rsidRPr="00000000" w14:paraId="000000A4">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16. 20 вересня 2018 року публікація статті на тему: “Подарить или завещать имущество?” на веб-порталі газети “Днепр Час”.</w:t>
      </w:r>
    </w:p>
    <w:p w:rsidR="00000000" w:rsidDel="00000000" w:rsidP="00000000" w:rsidRDefault="00000000" w:rsidRPr="00000000" w14:paraId="000000A5">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17. 25 вересня 2018 року публікація статті на тему: “Как украинским студентам получить кредит на образование?” на веб-порталі газети “Горожанин”</w:t>
      </w:r>
    </w:p>
    <w:p w:rsidR="00000000" w:rsidDel="00000000" w:rsidP="00000000" w:rsidRDefault="00000000" w:rsidRPr="00000000" w14:paraId="000000A6">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hyperlink r:id="rId36">
        <w:r w:rsidDel="00000000" w:rsidR="00000000" w:rsidRPr="00000000">
          <w:rPr>
            <w:rFonts w:ascii="Times New Roman" w:cs="Times New Roman" w:eastAsia="Times New Roman" w:hAnsi="Times New Roman"/>
            <w:color w:val="1155cc"/>
            <w:sz w:val="24"/>
            <w:szCs w:val="24"/>
            <w:highlight w:val="white"/>
            <w:u w:val="single"/>
            <w:rtl w:val="0"/>
          </w:rPr>
          <w:t xml:space="preserve">https://gazeta.dp.ua/28650/%D0%BA%D0%B0%D0%BA-%D1%81%D1%82%D1%83%D0%B4%D0%B5%D0%BD%D1%82%D0%B0%D0%BC-%D0%B2%D1%83%D0%B7%D0%BE%D0%B2-%D0%B4%D0%BD%D0%B5%D0%BF%D1%80%D0%B0-%D0%BF%D0%BE%D0%BB%D1%83%D1%87%D0%B8%D1%82%D1%8C-%D0%BA</w:t>
        </w:r>
      </w:hyperlink>
      <w:r w:rsidDel="00000000" w:rsidR="00000000" w:rsidRPr="00000000">
        <w:rPr>
          <w:rtl w:val="0"/>
        </w:rPr>
      </w:r>
    </w:p>
    <w:p w:rsidR="00000000" w:rsidDel="00000000" w:rsidP="00000000" w:rsidRDefault="00000000" w:rsidRPr="00000000" w14:paraId="000000A7">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Arial" w:cs="Arial" w:eastAsia="Arial" w:hAnsi="Arial"/>
          <w:color w:val="000000"/>
          <w:sz w:val="20"/>
          <w:szCs w:val="20"/>
          <w:highlight w:val="white"/>
          <w:rtl w:val="0"/>
        </w:rPr>
        <w:t xml:space="preserve">18. </w:t>
      </w:r>
      <w:r w:rsidDel="00000000" w:rsidR="00000000" w:rsidRPr="00000000">
        <w:rPr>
          <w:rFonts w:ascii="Times New Roman" w:cs="Times New Roman" w:eastAsia="Times New Roman" w:hAnsi="Times New Roman"/>
          <w:color w:val="000000"/>
          <w:sz w:val="24"/>
          <w:szCs w:val="24"/>
          <w:highlight w:val="white"/>
          <w:rtl w:val="0"/>
        </w:rPr>
        <w:t xml:space="preserve">25 вересня 2018 року публікація статті на тему: “Вы мне - уход, а я вам - квартиру” на веб-порталі газети “Днепр Час”.</w:t>
      </w:r>
    </w:p>
    <w:p w:rsidR="00000000" w:rsidDel="00000000" w:rsidP="00000000" w:rsidRDefault="00000000" w:rsidRPr="00000000" w14:paraId="000000A8">
      <w:pPr>
        <w:widowControl w:val="0"/>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A9">
      <w:pPr>
        <w:spacing w:after="0" w:before="0" w:line="240" w:lineRule="auto"/>
        <w:ind w:firstLine="566.929133858267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ВУЛИЧНЕ ІНФОРМУВАННЯ / ВИЇЗНІ ПРИЙОМИ ГРОМАДЯН (мобільні та дистанційні пункти, спільні прийоми громадян) / ІНШЕ</w:t>
      </w:r>
    </w:p>
    <w:p w:rsidR="00000000" w:rsidDel="00000000" w:rsidP="00000000" w:rsidRDefault="00000000" w:rsidRPr="00000000" w14:paraId="000000AA">
      <w:pPr>
        <w:spacing w:after="0" w:before="0" w:line="240" w:lineRule="auto"/>
        <w:ind w:firstLine="566.9291338582675"/>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B">
      <w:pPr>
        <w:spacing w:after="0" w:line="240" w:lineRule="auto"/>
        <w:ind w:firstLine="566.929133858267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Співробітниками Новоолександрівського бюро правової допомоги протягом ІІІ кварталу здійснено 3 вуличних інформувань з метою розповсюдження серед жителів району інформації щодо функціонування в Україні систем БПД і БВПД та права громадян на правову допомогу.</w:t>
      </w:r>
    </w:p>
    <w:p w:rsidR="00000000" w:rsidDel="00000000" w:rsidP="00000000" w:rsidRDefault="00000000" w:rsidRPr="00000000" w14:paraId="000000AC">
      <w:pPr>
        <w:spacing w:after="0" w:line="240" w:lineRule="auto"/>
        <w:ind w:firstLine="566.9291338582675"/>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Співробітниками відділу «Новоолександрівське бюро правової допомоги» забезпечено  постійну роботу громадських </w:t>
      </w:r>
      <w:r w:rsidDel="00000000" w:rsidR="00000000" w:rsidRPr="00000000">
        <w:rPr>
          <w:rFonts w:ascii="Times New Roman" w:cs="Times New Roman" w:eastAsia="Times New Roman" w:hAnsi="Times New Roman"/>
          <w:sz w:val="24"/>
          <w:szCs w:val="24"/>
          <w:rtl w:val="0"/>
        </w:rPr>
        <w:t xml:space="preserve">приймалень у бібліотеках с. Новоолександрівка (щопонеділка) , с. Волоське (2,4 четвер місяця), с. Дослідне (1,3 четвер місяця) Дніпровського району Дніпропетровської обл., а також у бібліотеці № 22 Центрального району м.Дніпра (щочетверга).  Зацікавлені особи можуть отримати кваліфіковану юридичну допомогу у приміщенні читального залу вищезгаданих бібліотек.</w:t>
      </w:r>
      <w:r w:rsidDel="00000000" w:rsidR="00000000" w:rsidRPr="00000000">
        <w:rPr>
          <w:rtl w:val="0"/>
        </w:rPr>
      </w:r>
    </w:p>
    <w:p w:rsidR="00000000" w:rsidDel="00000000" w:rsidP="00000000" w:rsidRDefault="00000000" w:rsidRPr="00000000" w14:paraId="000000AD">
      <w:pPr>
        <w:spacing w:after="0" w:line="240" w:lineRule="auto"/>
        <w:ind w:left="0" w:firstLine="7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24 липня 2018 року на базі Новоолександрівського бюро організовано прийом громадян спільно з з представниками Головного територіального управління юстиції в Дніпропетровській області під час якого усі бажаючі громадяни отримали консультації з земельних питань.</w:t>
      </w:r>
    </w:p>
    <w:p w:rsidR="00000000" w:rsidDel="00000000" w:rsidP="00000000" w:rsidRDefault="00000000" w:rsidRPr="00000000" w14:paraId="000000AE">
      <w:pPr>
        <w:spacing w:after="0" w:line="240" w:lineRule="auto"/>
        <w:ind w:firstLine="7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15 серпня 2018 року на базі Новоолександрівського бюро правової допомоги було організовано мобільну точку доступу надання БПД, де головний спеціаліст Бюро спільно з представниками  ГТУЮ у Дніпропетровській області надавали правові консультації громадянам.</w:t>
      </w:r>
    </w:p>
    <w:p w:rsidR="00000000" w:rsidDel="00000000" w:rsidP="00000000" w:rsidRDefault="00000000" w:rsidRPr="00000000" w14:paraId="000000AF">
      <w:pPr>
        <w:spacing w:after="0" w:line="240" w:lineRule="auto"/>
        <w:ind w:firstLine="7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4 вересня 2018 року працівниками Новоолександрівського бюро правової допомоги надано адресну допомогу громадянам, що не мають можливості звернутись до Бюро у Соборному районі м. Дніпра.</w:t>
      </w:r>
    </w:p>
    <w:p w:rsidR="00000000" w:rsidDel="00000000" w:rsidP="00000000" w:rsidRDefault="00000000" w:rsidRPr="00000000" w14:paraId="000000B0">
      <w:pPr>
        <w:spacing w:after="0" w:line="240" w:lineRule="auto"/>
        <w:ind w:firstLine="7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13 вересня 2018 року працівниками Новоолександрівського бюро правової допомоги надано адресну допомогу громадянам, що не мають можливості звернутись до Бюро у Центральному районі м. Дніпра.</w:t>
      </w:r>
    </w:p>
    <w:p w:rsidR="00000000" w:rsidDel="00000000" w:rsidP="00000000" w:rsidRDefault="00000000" w:rsidRPr="00000000" w14:paraId="000000B1">
      <w:pPr>
        <w:spacing w:after="0" w:line="240" w:lineRule="auto"/>
        <w:ind w:firstLine="7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Співробітниками Солонянського бюро правової допомоги протягом ІІІ кварталу здійснено  7 вуличних інформувань з метою розповсюдження серед жителів району інформації щодо функціонування в Україні систем БПД і БВПД та права громадян на правову допомогу. Співробітниками Солонянського бюро забезпечено  постійну роботу громадської приймальні у Солонянській районній бібліотеці. Зацікавлені особи кожного четверга можуть отримати кваліфіковану юридичну допомогу у приміщенні читального залу вищезгаданої бібліотеки. Крім того,  постійно  відбувається відвідування вдома громадян пільгових категорій Солонянського району. Також постійно діють громадські приймальні у відділенні стаціонарного догляду для тимчасового проживання с. Олександропіль, яке відноситься до територіального центру соціального обслуговування (надання соціальних послуг) Солонянського району у Микільській сільській раді та у приміщенні старости села Аполлонівка.</w:t>
      </w:r>
    </w:p>
    <w:p w:rsidR="00000000" w:rsidDel="00000000" w:rsidP="00000000" w:rsidRDefault="00000000" w:rsidRPr="00000000" w14:paraId="000000B2">
      <w:pPr>
        <w:spacing w:after="0" w:line="240" w:lineRule="auto"/>
        <w:ind w:firstLine="7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Працівники місцевого центру здійснювали адресну правову допомогу для осіб, які через фізичні вади не мають можливості самостійно звернутися до місцевого центру.</w:t>
      </w:r>
    </w:p>
    <w:p w:rsidR="00000000" w:rsidDel="00000000" w:rsidP="00000000" w:rsidRDefault="00000000" w:rsidRPr="00000000" w14:paraId="000000B3">
      <w:pPr>
        <w:spacing w:after="0" w:before="0" w:line="240" w:lineRule="auto"/>
        <w:ind w:right="-4.724409448817823" w:firstLine="566.9291338582675"/>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B4">
      <w:pPr>
        <w:spacing w:after="0" w:before="0" w:line="240" w:lineRule="auto"/>
        <w:ind w:right="-4.724409448817823"/>
        <w:jc w:val="both"/>
        <w:rPr>
          <w:rFonts w:ascii="Times New Roman" w:cs="Times New Roman" w:eastAsia="Times New Roman" w:hAnsi="Times New Roman"/>
          <w:b w:val="1"/>
          <w:color w:val="000000"/>
          <w:sz w:val="23"/>
          <w:szCs w:val="23"/>
          <w:highlight w:val="white"/>
        </w:rPr>
      </w:pPr>
      <w:r w:rsidDel="00000000" w:rsidR="00000000" w:rsidRPr="00000000">
        <w:rPr>
          <w:rFonts w:ascii="Times New Roman" w:cs="Times New Roman" w:eastAsia="Times New Roman" w:hAnsi="Times New Roman"/>
          <w:b w:val="0"/>
          <w:i w:val="0"/>
          <w:smallCaps w:val="0"/>
          <w:strike w:val="0"/>
          <w:color w:val="000000"/>
          <w:sz w:val="24"/>
          <w:szCs w:val="24"/>
          <w:u w:val="none"/>
          <w:rtl w:val="0"/>
        </w:rPr>
        <w:tab/>
      </w:r>
      <w:r w:rsidDel="00000000" w:rsidR="00000000" w:rsidRPr="00000000">
        <w:rPr>
          <w:rFonts w:ascii="Times New Roman" w:cs="Times New Roman" w:eastAsia="Times New Roman" w:hAnsi="Times New Roman"/>
          <w:b w:val="1"/>
          <w:color w:val="000000"/>
          <w:sz w:val="24"/>
          <w:szCs w:val="24"/>
          <w:rtl w:val="0"/>
        </w:rPr>
        <w:t xml:space="preserve">[1.2.] </w:t>
      </w:r>
      <w:r w:rsidDel="00000000" w:rsidR="00000000" w:rsidRPr="00000000">
        <w:rPr>
          <w:rFonts w:ascii="Times New Roman" w:cs="Times New Roman" w:eastAsia="Times New Roman" w:hAnsi="Times New Roman"/>
          <w:b w:val="1"/>
          <w:color w:val="000000"/>
          <w:sz w:val="23"/>
          <w:szCs w:val="23"/>
          <w:highlight w:val="white"/>
          <w:rtl w:val="0"/>
        </w:rPr>
        <w:t xml:space="preserve">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p>
    <w:p w:rsidR="00000000" w:rsidDel="00000000" w:rsidP="00000000" w:rsidRDefault="00000000" w:rsidRPr="00000000" w14:paraId="000000B5">
      <w:pPr>
        <w:spacing w:after="0" w:line="240" w:lineRule="auto"/>
        <w:ind w:right="-4.724409448817823"/>
        <w:jc w:val="both"/>
        <w:rPr>
          <w:rFonts w:ascii="Times New Roman" w:cs="Times New Roman" w:eastAsia="Times New Roman" w:hAnsi="Times New Roman"/>
          <w:b w:val="1"/>
          <w:color w:val="000000"/>
          <w:sz w:val="23"/>
          <w:szCs w:val="23"/>
          <w:highlight w:val="white"/>
        </w:rPr>
      </w:pPr>
      <w:r w:rsidDel="00000000" w:rsidR="00000000" w:rsidRPr="00000000">
        <w:rPr>
          <w:rFonts w:ascii="Times New Roman" w:cs="Times New Roman" w:eastAsia="Times New Roman" w:hAnsi="Times New Roman"/>
          <w:b w:val="1"/>
          <w:color w:val="000000"/>
          <w:sz w:val="23"/>
          <w:szCs w:val="23"/>
          <w:highlight w:val="white"/>
          <w:rtl w:val="0"/>
        </w:rPr>
        <w:tab/>
      </w:r>
    </w:p>
    <w:p w:rsidR="00000000" w:rsidDel="00000000" w:rsidP="00000000" w:rsidRDefault="00000000" w:rsidRPr="00000000" w14:paraId="000000B6">
      <w:pPr>
        <w:spacing w:after="0" w:line="240" w:lineRule="auto"/>
        <w:ind w:right="-4.724409448817823" w:firstLine="566.929133858267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Працівники місцевого центру відвідували заходи підвищення кваліфікації, а саме:</w:t>
      </w:r>
    </w:p>
    <w:p w:rsidR="00000000" w:rsidDel="00000000" w:rsidP="00000000" w:rsidRDefault="00000000" w:rsidRPr="00000000" w14:paraId="000000B7">
      <w:pPr>
        <w:numPr>
          <w:ilvl w:val="0"/>
          <w:numId w:val="1"/>
        </w:numPr>
        <w:spacing w:after="0" w:before="0" w:line="240" w:lineRule="auto"/>
        <w:ind w:left="720" w:right="-4.724409448817823"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 липня 2018 року участь головного спеціаліста відділу представництва В.І.Сидоренко у семінарі практикумі на тему: “</w:t>
      </w:r>
      <w:r w:rsidDel="00000000" w:rsidR="00000000" w:rsidRPr="00000000">
        <w:rPr>
          <w:rFonts w:ascii="Times New Roman" w:cs="Times New Roman" w:eastAsia="Times New Roman" w:hAnsi="Times New Roman"/>
          <w:color w:val="000000"/>
          <w:sz w:val="24"/>
          <w:szCs w:val="24"/>
          <w:highlight w:val="white"/>
          <w:rtl w:val="0"/>
        </w:rPr>
        <w:t xml:space="preserve">Захист прав осіб без громадянства</w:t>
      </w:r>
      <w:r w:rsidDel="00000000" w:rsidR="00000000" w:rsidRPr="00000000">
        <w:rPr>
          <w:rFonts w:ascii="Times New Roman" w:cs="Times New Roman" w:eastAsia="Times New Roman" w:hAnsi="Times New Roman"/>
          <w:color w:val="000000"/>
          <w:sz w:val="24"/>
          <w:szCs w:val="24"/>
          <w:rtl w:val="0"/>
        </w:rPr>
        <w:t xml:space="preserve">”, що відбувся у правовому клубі "PRAVOKATOR";</w:t>
      </w:r>
    </w:p>
    <w:p w:rsidR="00000000" w:rsidDel="00000000" w:rsidP="00000000" w:rsidRDefault="00000000" w:rsidRPr="00000000" w14:paraId="000000B8">
      <w:pPr>
        <w:numPr>
          <w:ilvl w:val="0"/>
          <w:numId w:val="1"/>
        </w:numPr>
        <w:spacing w:after="0" w:before="0" w:line="240" w:lineRule="auto"/>
        <w:ind w:left="720" w:right="-4.724409448817823"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06-09 серпня 2018 року участь головного спеціаліста відділу правової інформації та консультацій А.Ю.Юхименко у літній школі студенток-юристок "ЮрФем" м.Київ;</w:t>
      </w:r>
      <w:r w:rsidDel="00000000" w:rsidR="00000000" w:rsidRPr="00000000">
        <w:rPr>
          <w:rtl w:val="0"/>
        </w:rPr>
      </w:r>
    </w:p>
    <w:p w:rsidR="00000000" w:rsidDel="00000000" w:rsidP="00000000" w:rsidRDefault="00000000" w:rsidRPr="00000000" w14:paraId="000000B9">
      <w:pPr>
        <w:numPr>
          <w:ilvl w:val="0"/>
          <w:numId w:val="1"/>
        </w:numPr>
        <w:spacing w:after="0" w:before="0" w:line="240" w:lineRule="auto"/>
        <w:ind w:left="720" w:right="-4.724409448817823"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27-29 серпня 2018 року участь директора О.П.Ващилко у програмі Land Transparensy у м.Київ зі спеціальної підготовки юристів та адвокатів з питань земельного права (</w:t>
      </w:r>
      <w:hyperlink r:id="rId37">
        <w:r w:rsidDel="00000000" w:rsidR="00000000" w:rsidRPr="00000000">
          <w:rPr>
            <w:rFonts w:ascii="Times New Roman" w:cs="Times New Roman" w:eastAsia="Times New Roman" w:hAnsi="Times New Roman"/>
            <w:color w:val="000000"/>
            <w:sz w:val="24"/>
            <w:szCs w:val="24"/>
            <w:u w:val="single"/>
            <w:rtl w:val="0"/>
          </w:rPr>
          <w:t xml:space="preserve">https://www.facebook.com/dnipro3.dnipro/posts/852947971542384?__xts__%5B0%5D=68.ARBKIEUP7gNKrn--6fhUPTLpoxEKlN7lZtSFTzGNF3qzQ15brcemlSD97GeS60gvWZ-JUrvKupOUu-WiSch0dGD0CR-qaeLVJQ49hzA7gwScYdjFPrEeXlDqywTk2SxfxxPa7iU&amp;__tn__=-R</w:t>
        </w:r>
      </w:hyperlink>
      <w:r w:rsidDel="00000000" w:rsidR="00000000" w:rsidRPr="00000000">
        <w:rPr>
          <w:rFonts w:ascii="Times New Roman" w:cs="Times New Roman" w:eastAsia="Times New Roman" w:hAnsi="Times New Roman"/>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0BA">
      <w:pPr>
        <w:numPr>
          <w:ilvl w:val="0"/>
          <w:numId w:val="1"/>
        </w:numPr>
        <w:spacing w:after="0" w:before="0" w:line="240" w:lineRule="auto"/>
        <w:ind w:left="720" w:right="-4.724409448817823"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 вересня 2018 року участь працівників відділів “Новоолександрівське бюро правової допомоги” та правової інформації та консультацій у тренінгу щодо користування платформою “WikiLegalAid”;</w:t>
      </w:r>
    </w:p>
    <w:p w:rsidR="00000000" w:rsidDel="00000000" w:rsidP="00000000" w:rsidRDefault="00000000" w:rsidRPr="00000000" w14:paraId="000000BB">
      <w:pPr>
        <w:numPr>
          <w:ilvl w:val="0"/>
          <w:numId w:val="1"/>
        </w:numPr>
        <w:spacing w:after="0" w:before="0" w:line="240" w:lineRule="auto"/>
        <w:ind w:left="720" w:right="-4.724409448817823"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 вересня 2018 року участь працівника відділу “Новоолександрівське бюро правової допомоги” у семінарі на тему “Чужих дітей не буває”.</w:t>
      </w:r>
    </w:p>
    <w:p w:rsidR="00000000" w:rsidDel="00000000" w:rsidP="00000000" w:rsidRDefault="00000000" w:rsidRPr="00000000" w14:paraId="000000BC">
      <w:pPr>
        <w:spacing w:after="0" w:line="240" w:lineRule="auto"/>
        <w:ind w:firstLine="72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D">
      <w:pPr>
        <w:spacing w:after="0" w:line="240" w:lineRule="auto"/>
        <w:ind w:firstLine="720"/>
        <w:jc w:val="both"/>
        <w:rPr>
          <w:color w:val="000000"/>
        </w:rPr>
      </w:pPr>
      <w:r w:rsidDel="00000000" w:rsidR="00000000" w:rsidRPr="00000000">
        <w:rPr>
          <w:rFonts w:ascii="Times New Roman" w:cs="Times New Roman" w:eastAsia="Times New Roman" w:hAnsi="Times New Roman"/>
          <w:b w:val="1"/>
          <w:color w:val="000000"/>
          <w:sz w:val="24"/>
          <w:szCs w:val="24"/>
          <w:rtl w:val="0"/>
        </w:rPr>
        <w:t xml:space="preserve">[1.3.]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3"/>
          <w:szCs w:val="23"/>
          <w:highlight w:val="white"/>
          <w:rtl w:val="0"/>
        </w:rPr>
        <w:t xml:space="preserve">Децентралізація системи БПД.</w:t>
      </w:r>
      <w:r w:rsidDel="00000000" w:rsidR="00000000" w:rsidRPr="00000000">
        <w:rPr>
          <w:rtl w:val="0"/>
        </w:rPr>
      </w:r>
    </w:p>
    <w:p w:rsidR="00000000" w:rsidDel="00000000" w:rsidP="00000000" w:rsidRDefault="00000000" w:rsidRPr="00000000" w14:paraId="000000BE">
      <w:pPr>
        <w:spacing w:after="0"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 метою здійснення контролю за діяльністю віддалених районів відділів місцевого центру, було здійснено виїзди до Новоолександрівського та Солонянського бюро правової допомоги.  </w:t>
      </w:r>
    </w:p>
    <w:p w:rsidR="00000000" w:rsidDel="00000000" w:rsidP="00000000" w:rsidRDefault="00000000" w:rsidRPr="00000000" w14:paraId="000000BF">
      <w:pPr>
        <w:spacing w:after="0" w:before="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0">
      <w:pPr>
        <w:spacing w:after="120" w:before="120" w:line="240" w:lineRule="auto"/>
        <w:ind w:left="0" w:right="141" w:firstLine="0"/>
        <w:jc w:val="center"/>
        <w:rPr>
          <w:color w:val="cc0000"/>
        </w:rPr>
      </w:pPr>
      <w:r w:rsidDel="00000000" w:rsidR="00000000" w:rsidRPr="00000000">
        <w:rPr>
          <w:rFonts w:ascii="Times New Roman" w:cs="Times New Roman" w:eastAsia="Times New Roman" w:hAnsi="Times New Roman"/>
          <w:b w:val="1"/>
          <w:color w:val="000000"/>
          <w:sz w:val="24"/>
          <w:szCs w:val="24"/>
          <w:rtl w:val="0"/>
        </w:rPr>
        <w:t xml:space="preserve">РОЗДІЛ ІІ. РЕЗУЛЬТАТИВНІ ПОКАЗНИКИ ДІЯЛЬНОСТІ.</w:t>
      </w:r>
      <w:r w:rsidDel="00000000" w:rsidR="00000000" w:rsidRPr="00000000">
        <w:rPr>
          <w:rtl w:val="0"/>
        </w:rPr>
      </w:r>
    </w:p>
    <w:p w:rsidR="00000000" w:rsidDel="00000000" w:rsidP="00000000" w:rsidRDefault="00000000" w:rsidRPr="00000000" w14:paraId="000000C1">
      <w:pPr>
        <w:widowControl w:val="1"/>
        <w:numPr>
          <w:ilvl w:val="0"/>
          <w:numId w:val="3"/>
        </w:numPr>
        <w:spacing w:after="120" w:before="120" w:line="240" w:lineRule="auto"/>
        <w:ind w:left="0" w:right="0" w:firstLine="567"/>
        <w:jc w:val="both"/>
        <w:rPr/>
      </w:pPr>
      <w:r w:rsidDel="00000000" w:rsidR="00000000" w:rsidRPr="00000000">
        <w:rPr>
          <w:rFonts w:ascii="Times New Roman" w:cs="Times New Roman" w:eastAsia="Times New Roman" w:hAnsi="Times New Roman"/>
          <w:color w:val="000000"/>
          <w:sz w:val="24"/>
          <w:szCs w:val="24"/>
          <w:highlight w:val="white"/>
          <w:rtl w:val="0"/>
        </w:rPr>
        <w:t xml:space="preserve">За період з 01.07.2018 р. по 30.09.2018 р. нашим місцевим центром та відділами бюро правової допомоги, що є його відокремленими структурними підрозділами, було зареєстровано 1456 звернень клієнтів, за якими було надано 1335 правових консультацій, прийнято 121 письмову заяву про надання БВПД та жодне звернення не було перенаправлено до інших провайдерів БПД.</w:t>
      </w:r>
      <w:r w:rsidDel="00000000" w:rsidR="00000000" w:rsidRPr="00000000">
        <w:rPr>
          <w:rtl w:val="0"/>
        </w:rPr>
      </w:r>
    </w:p>
    <w:p w:rsidR="00000000" w:rsidDel="00000000" w:rsidP="00000000" w:rsidRDefault="00000000" w:rsidRPr="00000000" w14:paraId="000000C2">
      <w:pPr>
        <w:widowControl w:val="1"/>
        <w:spacing w:after="120" w:before="120" w:line="240" w:lineRule="auto"/>
        <w:ind w:left="0" w:right="140" w:firstLine="567"/>
        <w:jc w:val="both"/>
        <w:rPr/>
      </w:pPr>
      <w:r w:rsidDel="00000000" w:rsidR="00000000" w:rsidRPr="00000000">
        <w:rPr>
          <w:rFonts w:ascii="Times New Roman" w:cs="Times New Roman" w:eastAsia="Times New Roman" w:hAnsi="Times New Roman"/>
          <w:b w:val="0"/>
          <w:i w:val="0"/>
          <w:smallCaps w:val="0"/>
          <w:color w:val="000000"/>
          <w:sz w:val="24"/>
          <w:szCs w:val="24"/>
          <w:rtl w:val="0"/>
        </w:rPr>
        <w:t xml:space="preserve">В результаті розгляду письмових звернень про надання БВПД було прийнято </w:t>
      </w:r>
      <w:r w:rsidDel="00000000" w:rsidR="00000000" w:rsidRPr="00000000">
        <w:rPr>
          <w:rFonts w:ascii="Times New Roman" w:cs="Times New Roman" w:eastAsia="Times New Roman" w:hAnsi="Times New Roman"/>
          <w:color w:val="000000"/>
          <w:sz w:val="24"/>
          <w:szCs w:val="24"/>
          <w:highlight w:val="white"/>
          <w:rtl w:val="0"/>
        </w:rPr>
        <w:t xml:space="preserve">110</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 рі</w:t>
      </w:r>
      <w:r w:rsidDel="00000000" w:rsidR="00000000" w:rsidRPr="00000000">
        <w:rPr>
          <w:rFonts w:ascii="Times New Roman" w:cs="Times New Roman" w:eastAsia="Times New Roman" w:hAnsi="Times New Roman"/>
          <w:b w:val="0"/>
          <w:i w:val="0"/>
          <w:smallCaps w:val="0"/>
          <w:color w:val="000000"/>
          <w:sz w:val="24"/>
          <w:szCs w:val="24"/>
          <w:rtl w:val="0"/>
        </w:rPr>
        <w:t xml:space="preserve">шен</w:t>
      </w:r>
      <w:r w:rsidDel="00000000" w:rsidR="00000000" w:rsidRPr="00000000">
        <w:rPr>
          <w:rFonts w:ascii="Times New Roman" w:cs="Times New Roman" w:eastAsia="Times New Roman" w:hAnsi="Times New Roman"/>
          <w:color w:val="000000"/>
          <w:sz w:val="24"/>
          <w:szCs w:val="24"/>
          <w:rtl w:val="0"/>
        </w:rPr>
        <w:t xml:space="preserve">ня</w:t>
      </w:r>
      <w:r w:rsidDel="00000000" w:rsidR="00000000" w:rsidRPr="00000000">
        <w:rPr>
          <w:rFonts w:ascii="Times New Roman" w:cs="Times New Roman" w:eastAsia="Times New Roman" w:hAnsi="Times New Roman"/>
          <w:b w:val="0"/>
          <w:i w:val="0"/>
          <w:smallCaps w:val="0"/>
          <w:color w:val="000000"/>
          <w:sz w:val="24"/>
          <w:szCs w:val="24"/>
          <w:rtl w:val="0"/>
        </w:rPr>
        <w:t xml:space="preserve"> про надання БВПД та </w:t>
      </w:r>
      <w:r w:rsidDel="00000000" w:rsidR="00000000" w:rsidRPr="00000000">
        <w:rPr>
          <w:rFonts w:ascii="Times New Roman" w:cs="Times New Roman" w:eastAsia="Times New Roman" w:hAnsi="Times New Roman"/>
          <w:color w:val="000000"/>
          <w:sz w:val="24"/>
          <w:szCs w:val="24"/>
          <w:rtl w:val="0"/>
        </w:rPr>
        <w:t xml:space="preserve">ви</w:t>
      </w:r>
      <w:r w:rsidDel="00000000" w:rsidR="00000000" w:rsidRPr="00000000">
        <w:rPr>
          <w:rFonts w:ascii="Times New Roman" w:cs="Times New Roman" w:eastAsia="Times New Roman" w:hAnsi="Times New Roman"/>
          <w:b w:val="0"/>
          <w:i w:val="0"/>
          <w:smallCaps w:val="0"/>
          <w:color w:val="000000"/>
          <w:sz w:val="24"/>
          <w:szCs w:val="24"/>
          <w:rtl w:val="0"/>
        </w:rPr>
        <w:t xml:space="preserve">да</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но </w:t>
      </w:r>
      <w:r w:rsidDel="00000000" w:rsidR="00000000" w:rsidRPr="00000000">
        <w:rPr>
          <w:rFonts w:ascii="Times New Roman" w:cs="Times New Roman" w:eastAsia="Times New Roman" w:hAnsi="Times New Roman"/>
          <w:color w:val="000000"/>
          <w:sz w:val="24"/>
          <w:szCs w:val="24"/>
          <w:highlight w:val="white"/>
          <w:rtl w:val="0"/>
        </w:rPr>
        <w:t xml:space="preserve">25</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 доручен</w:t>
      </w:r>
      <w:r w:rsidDel="00000000" w:rsidR="00000000" w:rsidRPr="00000000">
        <w:rPr>
          <w:rFonts w:ascii="Times New Roman" w:cs="Times New Roman" w:eastAsia="Times New Roman" w:hAnsi="Times New Roman"/>
          <w:color w:val="000000"/>
          <w:sz w:val="24"/>
          <w:szCs w:val="24"/>
          <w:highlight w:val="white"/>
          <w:rtl w:val="0"/>
        </w:rPr>
        <w:t xml:space="preserve">ь</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 адвокатам та </w:t>
      </w:r>
      <w:r w:rsidDel="00000000" w:rsidR="00000000" w:rsidRPr="00000000">
        <w:rPr>
          <w:rFonts w:ascii="Times New Roman" w:cs="Times New Roman" w:eastAsia="Times New Roman" w:hAnsi="Times New Roman"/>
          <w:color w:val="000000"/>
          <w:sz w:val="24"/>
          <w:szCs w:val="24"/>
          <w:highlight w:val="white"/>
          <w:rtl w:val="0"/>
        </w:rPr>
        <w:t xml:space="preserve">90 </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наказ</w:t>
      </w:r>
      <w:r w:rsidDel="00000000" w:rsidR="00000000" w:rsidRPr="00000000">
        <w:rPr>
          <w:rFonts w:ascii="Times New Roman" w:cs="Times New Roman" w:eastAsia="Times New Roman" w:hAnsi="Times New Roman"/>
          <w:color w:val="000000"/>
          <w:sz w:val="24"/>
          <w:szCs w:val="24"/>
          <w:highlight w:val="white"/>
          <w:rtl w:val="0"/>
        </w:rPr>
        <w:t xml:space="preserve">ів</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 на працівників відділів представництва та бюро. По </w:t>
      </w:r>
      <w:r w:rsidDel="00000000" w:rsidR="00000000" w:rsidRPr="00000000">
        <w:rPr>
          <w:rFonts w:ascii="Times New Roman" w:cs="Times New Roman" w:eastAsia="Times New Roman" w:hAnsi="Times New Roman"/>
          <w:color w:val="000000"/>
          <w:sz w:val="24"/>
          <w:szCs w:val="24"/>
          <w:highlight w:val="white"/>
          <w:rtl w:val="0"/>
        </w:rPr>
        <w:t xml:space="preserve">12</w:t>
      </w:r>
      <w:r w:rsidDel="00000000" w:rsidR="00000000" w:rsidRPr="00000000">
        <w:rPr>
          <w:rFonts w:ascii="Times New Roman" w:cs="Times New Roman" w:eastAsia="Times New Roman" w:hAnsi="Times New Roman"/>
          <w:b w:val="0"/>
          <w:i w:val="0"/>
          <w:smallCaps w:val="0"/>
          <w:color w:val="000000"/>
          <w:sz w:val="24"/>
          <w:szCs w:val="24"/>
          <w:highlight w:val="white"/>
          <w:rtl w:val="0"/>
        </w:rPr>
        <w:t xml:space="preserve">-м </w:t>
      </w:r>
      <w:r w:rsidDel="00000000" w:rsidR="00000000" w:rsidRPr="00000000">
        <w:rPr>
          <w:rFonts w:ascii="Times New Roman" w:cs="Times New Roman" w:eastAsia="Times New Roman" w:hAnsi="Times New Roman"/>
          <w:b w:val="0"/>
          <w:i w:val="0"/>
          <w:smallCaps w:val="0"/>
          <w:color w:val="000000"/>
          <w:sz w:val="24"/>
          <w:szCs w:val="24"/>
          <w:rtl w:val="0"/>
        </w:rPr>
        <w:t xml:space="preserve">письмовим зверненням було надано відмову у наданні БВПД. </w:t>
      </w:r>
      <w:r w:rsidDel="00000000" w:rsidR="00000000" w:rsidRPr="00000000">
        <w:rPr>
          <w:rtl w:val="0"/>
        </w:rPr>
      </w:r>
    </w:p>
    <w:p w:rsidR="00000000" w:rsidDel="00000000" w:rsidP="00000000" w:rsidRDefault="00000000" w:rsidRPr="00000000" w14:paraId="000000C3">
      <w:pPr>
        <w:spacing w:after="120" w:before="120" w:line="240" w:lineRule="auto"/>
        <w:ind w:left="0" w:right="140" w:firstLine="567"/>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Таблиця 1. Інформація щодо кількості зареєстрованих та опрацьованих звернень клієнтів</w:t>
      </w:r>
      <w:r w:rsidDel="00000000" w:rsidR="00000000" w:rsidRPr="00000000">
        <w:rPr>
          <w:rtl w:val="0"/>
        </w:rPr>
      </w:r>
    </w:p>
    <w:tbl>
      <w:tblPr>
        <w:tblStyle w:val="Table2"/>
        <w:tblW w:w="10126.0" w:type="dxa"/>
        <w:jc w:val="left"/>
        <w:tblInd w:w="-175.0" w:type="dxa"/>
        <w:tblBorders>
          <w:top w:color="00000a" w:space="0" w:sz="4" w:val="single"/>
          <w:left w:color="00000a" w:space="0" w:sz="4" w:val="single"/>
          <w:bottom w:color="00000a" w:space="0" w:sz="4" w:val="single"/>
          <w:insideH w:color="00000a" w:space="0" w:sz="4" w:val="single"/>
        </w:tblBorders>
        <w:tblLayout w:type="fixed"/>
        <w:tblLook w:val="0000"/>
      </w:tblPr>
      <w:tblGrid>
        <w:gridCol w:w="692"/>
        <w:gridCol w:w="2829"/>
        <w:gridCol w:w="1530"/>
        <w:gridCol w:w="1467"/>
        <w:gridCol w:w="1633"/>
        <w:gridCol w:w="1975"/>
        <w:tblGridChange w:id="0">
          <w:tblGrid>
            <w:gridCol w:w="692"/>
            <w:gridCol w:w="2829"/>
            <w:gridCol w:w="1530"/>
            <w:gridCol w:w="1467"/>
            <w:gridCol w:w="1633"/>
            <w:gridCol w:w="1975"/>
          </w:tblGrid>
        </w:tblGridChange>
      </w:tblGrid>
      <w:tr>
        <w:trPr>
          <w:trHeight w:val="1280" w:hRule="atLeast"/>
        </w:trPr>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C4">
            <w:pPr>
              <w:spacing w:after="0" w:before="0" w:line="240" w:lineRule="auto"/>
              <w:jc w:val="center"/>
              <w:rPr>
                <w:color w:val="000000"/>
              </w:rPr>
            </w:pPr>
            <w:r w:rsidDel="00000000" w:rsidR="00000000" w:rsidRPr="00000000">
              <w:rPr>
                <w:rFonts w:ascii="Times New Roman" w:cs="Times New Roman" w:eastAsia="Times New Roman" w:hAnsi="Times New Roman"/>
                <w:b w:val="1"/>
                <w:color w:val="000000"/>
                <w:sz w:val="20"/>
                <w:szCs w:val="20"/>
                <w:rtl w:val="0"/>
              </w:rPr>
              <w:t xml:space="preserve">№ з/п</w:t>
            </w: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C5">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Найменування відділу МЦ</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C6">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Кількість зареєстрованих звернень</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C7">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Кількість наданих правових консультацій</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C8">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Кількість отриманих письмових звернень про надання БВПД</w:t>
            </w:r>
          </w:p>
        </w:tc>
        <w:tc>
          <w:tcPr>
            <w:tcBorders>
              <w:top w:color="00000a" w:space="0" w:sz="4" w:val="single"/>
              <w:left w:color="00000a" w:space="0" w:sz="4" w:val="single"/>
              <w:bottom w:color="00000a" w:space="0" w:sz="4" w:val="single"/>
              <w:right w:color="00000a" w:space="0" w:sz="4" w:val="single"/>
            </w:tcBorders>
            <w:shd w:fill="ffffff" w:val="clear"/>
            <w:tcMar>
              <w:left w:w="38.0" w:type="dxa"/>
            </w:tcMar>
            <w:vAlign w:val="center"/>
          </w:tcPr>
          <w:p w:rsidR="00000000" w:rsidDel="00000000" w:rsidP="00000000" w:rsidRDefault="00000000" w:rsidRPr="00000000" w14:paraId="000000C9">
            <w:pPr>
              <w:spacing w:after="0" w:before="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Кількість перенаправлень до інших провайдерів БПД</w:t>
            </w:r>
          </w:p>
        </w:tc>
      </w:tr>
      <w:tr>
        <w:trPr>
          <w:trHeight w:val="560" w:hRule="atLeast"/>
        </w:trPr>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0CA">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0CB">
            <w:pPr>
              <w:spacing w:after="0" w:before="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Відділ правової інформації та консультацій</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CC">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585</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CD">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513</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CE">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72</w:t>
            </w:r>
          </w:p>
        </w:tc>
        <w:tc>
          <w:tcPr>
            <w:tcBorders>
              <w:top w:color="00000a" w:space="0" w:sz="4" w:val="single"/>
              <w:left w:color="00000a" w:space="0" w:sz="4" w:val="single"/>
              <w:bottom w:color="00000a" w:space="0" w:sz="4" w:val="single"/>
              <w:right w:color="00000a" w:space="0" w:sz="4" w:val="single"/>
            </w:tcBorders>
            <w:shd w:fill="ffffff" w:val="clear"/>
            <w:tcMar>
              <w:left w:w="38.0" w:type="dxa"/>
            </w:tcMar>
            <w:vAlign w:val="center"/>
          </w:tcPr>
          <w:p w:rsidR="00000000" w:rsidDel="00000000" w:rsidP="00000000" w:rsidRDefault="00000000" w:rsidRPr="00000000" w14:paraId="000000CF">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r>
      <w:tr>
        <w:trPr>
          <w:trHeight w:val="740" w:hRule="atLeast"/>
        </w:trPr>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0D0">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0D1">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Відділ Новоолександрівського бюро правової допомоги</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D2">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352</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D3">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343</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D4">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9</w:t>
            </w:r>
          </w:p>
        </w:tc>
        <w:tc>
          <w:tcPr>
            <w:tcBorders>
              <w:top w:color="00000a" w:space="0" w:sz="4" w:val="single"/>
              <w:left w:color="00000a" w:space="0" w:sz="4" w:val="single"/>
              <w:bottom w:color="00000a" w:space="0" w:sz="4" w:val="single"/>
              <w:right w:color="00000a" w:space="0" w:sz="4" w:val="single"/>
            </w:tcBorders>
            <w:shd w:fill="ffffff" w:val="clear"/>
            <w:tcMar>
              <w:left w:w="38.0" w:type="dxa"/>
            </w:tcMar>
            <w:vAlign w:val="center"/>
          </w:tcPr>
          <w:p w:rsidR="00000000" w:rsidDel="00000000" w:rsidP="00000000" w:rsidRDefault="00000000" w:rsidRPr="00000000" w14:paraId="000000D5">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r>
      <w:tr>
        <w:trPr>
          <w:trHeight w:val="680" w:hRule="atLeast"/>
        </w:trPr>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0D6">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0D7">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Відділ Солонянського бюро правової допомоги</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D8">
            <w:pPr>
              <w:spacing w:after="0" w:before="120" w:line="240" w:lineRule="auto"/>
              <w:jc w:val="lef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519</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D9">
            <w:pPr>
              <w:spacing w:after="0" w:before="120" w:line="240" w:lineRule="auto"/>
              <w:jc w:val="left"/>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          479</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DA">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40</w:t>
            </w:r>
          </w:p>
        </w:tc>
        <w:tc>
          <w:tcPr>
            <w:tcBorders>
              <w:top w:color="00000a" w:space="0" w:sz="4" w:val="single"/>
              <w:left w:color="00000a" w:space="0" w:sz="4" w:val="single"/>
              <w:bottom w:color="00000a" w:space="0" w:sz="4" w:val="single"/>
              <w:right w:color="00000a" w:space="0" w:sz="4" w:val="single"/>
            </w:tcBorders>
            <w:shd w:fill="ffffff" w:val="clear"/>
            <w:tcMar>
              <w:left w:w="38.0" w:type="dxa"/>
            </w:tcMar>
            <w:vAlign w:val="center"/>
          </w:tcPr>
          <w:p w:rsidR="00000000" w:rsidDel="00000000" w:rsidP="00000000" w:rsidRDefault="00000000" w:rsidRPr="00000000" w14:paraId="000000DB">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r>
      <w:tr>
        <w:trPr>
          <w:trHeight w:val="540" w:hRule="atLeast"/>
        </w:trPr>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0DC">
            <w:pPr>
              <w:spacing w:after="0" w:before="120" w:line="240" w:lineRule="auto"/>
              <w:jc w:val="both"/>
              <w:rPr>
                <w:color w:val="000000"/>
              </w:rPr>
            </w:pP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0DD">
            <w:pPr>
              <w:spacing w:after="0" w:before="12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Разом по МЦ</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DE">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1456</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DF">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1335</w:t>
            </w:r>
          </w:p>
        </w:tc>
        <w:tc>
          <w:tcPr>
            <w:tcBorders>
              <w:top w:color="00000a" w:space="0" w:sz="4" w:val="single"/>
              <w:left w:color="00000a" w:space="0" w:sz="4" w:val="single"/>
              <w:bottom w:color="00000a" w:space="0" w:sz="4" w:val="single"/>
            </w:tcBorders>
            <w:shd w:fill="ffffff" w:val="clear"/>
            <w:tcMar>
              <w:left w:w="38.0" w:type="dxa"/>
            </w:tcMar>
            <w:vAlign w:val="center"/>
          </w:tcPr>
          <w:p w:rsidR="00000000" w:rsidDel="00000000" w:rsidP="00000000" w:rsidRDefault="00000000" w:rsidRPr="00000000" w14:paraId="000000E0">
            <w:pPr>
              <w:spacing w:after="0" w:before="12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121</w:t>
            </w:r>
          </w:p>
        </w:tc>
        <w:tc>
          <w:tcPr>
            <w:tcBorders>
              <w:top w:color="00000a" w:space="0" w:sz="4" w:val="single"/>
              <w:left w:color="00000a" w:space="0" w:sz="4" w:val="single"/>
              <w:bottom w:color="00000a" w:space="0" w:sz="4" w:val="single"/>
              <w:right w:color="00000a" w:space="0" w:sz="4" w:val="single"/>
            </w:tcBorders>
            <w:shd w:fill="ffffff" w:val="clear"/>
            <w:tcMar>
              <w:left w:w="38.0" w:type="dxa"/>
            </w:tcMar>
            <w:vAlign w:val="center"/>
          </w:tcPr>
          <w:p w:rsidR="00000000" w:rsidDel="00000000" w:rsidP="00000000" w:rsidRDefault="00000000" w:rsidRPr="00000000" w14:paraId="000000E1">
            <w:pPr>
              <w:spacing w:after="0" w:before="12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r>
    </w:tbl>
    <w:p w:rsidR="00000000" w:rsidDel="00000000" w:rsidP="00000000" w:rsidRDefault="00000000" w:rsidRPr="00000000" w14:paraId="000000E2">
      <w:pPr>
        <w:spacing w:after="120" w:before="120" w:line="240" w:lineRule="auto"/>
        <w:ind w:left="0" w:right="142" w:firstLine="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звітному періоді клієнти зверталися частіше з наступних питань: соціального забезпечення 169 (11,6%), спадкового 84 (5,8%), сімейного 224 (15,4%), медичне 4 (0,3%), трудового 44 (3,0%), адміністративного 88 (6,0%), земельного 60 (4,1%), договірного 70 (4,8%), житлового 217 (14,9%), іншого цивільного права 345 (23,8%), з питань виконання судових рішень 74 (5,1%), з неправових питань 6 (0,4%), з інших питань 69 (4,7%).</w:t>
      </w:r>
    </w:p>
    <w:p w:rsidR="00000000" w:rsidDel="00000000" w:rsidP="00000000" w:rsidRDefault="00000000" w:rsidRPr="00000000" w14:paraId="000000E3">
      <w:pPr>
        <w:spacing w:after="120" w:before="120" w:line="240" w:lineRule="auto"/>
        <w:ind w:right="142" w:firstLine="425"/>
        <w:jc w:val="both"/>
        <w:rPr>
          <w:color w:val="000000"/>
        </w:rPr>
      </w:pPr>
      <w:r w:rsidDel="00000000" w:rsidR="00000000" w:rsidRPr="00000000">
        <w:rPr>
          <w:color w:val="000000"/>
        </w:rPr>
        <w:drawing>
          <wp:inline distB="114300" distT="114300" distL="114300" distR="114300">
            <wp:extent cx="5876925" cy="2981325"/>
            <wp:effectExtent b="0" l="0" r="0" t="0"/>
            <wp:docPr id="3"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5876925"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120" w:before="120" w:line="240" w:lineRule="auto"/>
        <w:ind w:right="142" w:firstLine="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Розподіл клієнтів за віком у звітному періоді є наступним:  до 18 років 9 осіб (1,1%; від 18 до 35 років включно - 201 осіб (23,7%);  від 35 до 60 років включно - 389 осіб (45,8%);  понад 60 років - 250 осіб (29,4%).</w:t>
      </w:r>
    </w:p>
    <w:p w:rsidR="00000000" w:rsidDel="00000000" w:rsidP="00000000" w:rsidRDefault="00000000" w:rsidRPr="00000000" w14:paraId="000000E5">
      <w:pPr>
        <w:spacing w:after="120" w:before="120" w:line="240" w:lineRule="auto"/>
        <w:ind w:right="142" w:firstLine="425"/>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E6">
      <w:pPr>
        <w:spacing w:after="120" w:before="120" w:line="240" w:lineRule="auto"/>
        <w:ind w:right="142" w:firstLine="425.19685039370086"/>
        <w:jc w:val="center"/>
        <w:rPr>
          <w:color w:val="000000"/>
        </w:rPr>
      </w:pPr>
      <w:r w:rsidDel="00000000" w:rsidR="00000000" w:rsidRPr="00000000">
        <w:rPr>
          <w:color w:val="000000"/>
        </w:rPr>
        <w:drawing>
          <wp:inline distB="114300" distT="114300" distL="114300" distR="114300">
            <wp:extent cx="2343150" cy="1676400"/>
            <wp:effectExtent b="0" l="0" r="0" t="0"/>
            <wp:docPr id="5"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234315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120" w:before="120" w:line="240" w:lineRule="auto"/>
        <w:ind w:right="142" w:firstLine="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 за звітний період найбільше письмових звернень про надання БВПД, було зареєстровано від малозабезпечених осіб (середньомісячний сукупний дохід яких нижчий суми прожиткового мінімуму) 72 (59,5%), інвалідів 17 (14,0%), ветеранів війни та учасників бойових дій 14 (11,6%), внутрішньо переміщені особи 16 (13,2%), інші категорії 2 (1,7%).</w:t>
      </w:r>
    </w:p>
    <w:p w:rsidR="00000000" w:rsidDel="00000000" w:rsidP="00000000" w:rsidRDefault="00000000" w:rsidRPr="00000000" w14:paraId="000000E8">
      <w:pPr>
        <w:spacing w:after="120" w:before="120" w:line="240" w:lineRule="auto"/>
        <w:ind w:right="142" w:firstLine="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6467475" cy="3286125"/>
            <wp:effectExtent b="0" l="0" r="0" t="0"/>
            <wp:docPr id="4"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6467475"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120" w:before="120" w:line="240" w:lineRule="auto"/>
        <w:ind w:right="142" w:firstLine="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Крім цього, місцевим центром за ІІІ квартал 2018 року було:</w:t>
      </w:r>
    </w:p>
    <w:p w:rsidR="00000000" w:rsidDel="00000000" w:rsidP="00000000" w:rsidRDefault="00000000" w:rsidRPr="00000000" w14:paraId="000000E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140" w:hanging="284"/>
        <w:jc w:val="both"/>
        <w:rPr>
          <w:rFonts w:ascii="Calibri" w:cs="Calibri" w:eastAsia="Calibri" w:hAnsi="Calibri"/>
          <w:i w:val="0"/>
          <w:smallCaps w:val="0"/>
          <w:strike w:val="0"/>
          <w:shd w:fill="auto" w:val="clear"/>
          <w:vertAlign w:val="baseline"/>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здійснено </w:t>
      </w:r>
      <w:r w:rsidDel="00000000" w:rsidR="00000000" w:rsidRPr="00000000">
        <w:rPr>
          <w:rFonts w:ascii="Times New Roman" w:cs="Times New Roman" w:eastAsia="Times New Roman" w:hAnsi="Times New Roman"/>
          <w:color w:val="000000"/>
          <w:sz w:val="24"/>
          <w:szCs w:val="24"/>
          <w:rtl w:val="0"/>
        </w:rPr>
        <w:t xml:space="preserve">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виїздів мобільних пунктів та забезпечено діяльність </w:t>
      </w: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дистанційних пунктів доступу до безоплатної правової допомоги;</w:t>
      </w:r>
      <w:r w:rsidDel="00000000" w:rsidR="00000000" w:rsidRPr="00000000">
        <w:rPr>
          <w:rtl w:val="0"/>
        </w:rPr>
      </w:r>
    </w:p>
    <w:p w:rsidR="00000000" w:rsidDel="00000000" w:rsidP="00000000" w:rsidRDefault="00000000" w:rsidRPr="00000000" w14:paraId="000000E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140" w:hanging="284"/>
        <w:jc w:val="both"/>
        <w:rPr>
          <w:rFonts w:ascii="Calibri" w:cs="Calibri" w:eastAsia="Calibri" w:hAnsi="Calibri"/>
          <w:i w:val="0"/>
          <w:smallCaps w:val="0"/>
          <w:strike w:val="0"/>
          <w:shd w:fill="auto" w:val="clear"/>
          <w:vertAlign w:val="baseline"/>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загальна кількість осіб, яка звернулася за отриманням консультації та роз’яснень під час виїздів мобільних та діяльності дистанційних консультаційних пунктів склала </w:t>
      </w:r>
      <w:r w:rsidDel="00000000" w:rsidR="00000000" w:rsidRPr="00000000">
        <w:rPr>
          <w:rFonts w:ascii="Times New Roman" w:cs="Times New Roman" w:eastAsia="Times New Roman" w:hAnsi="Times New Roman"/>
          <w:color w:val="000000"/>
          <w:sz w:val="24"/>
          <w:szCs w:val="24"/>
          <w:rtl w:val="0"/>
        </w:rPr>
        <w:t xml:space="preserve">181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осіб, в тому числі </w:t>
      </w:r>
      <w:r w:rsidDel="00000000" w:rsidR="00000000" w:rsidRPr="00000000">
        <w:rPr>
          <w:rFonts w:ascii="Times New Roman" w:cs="Times New Roman" w:eastAsia="Times New Roman" w:hAnsi="Times New Roman"/>
          <w:color w:val="000000"/>
          <w:sz w:val="24"/>
          <w:szCs w:val="24"/>
          <w:rtl w:val="0"/>
        </w:rPr>
        <w:t xml:space="preserve">72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осіб звернулися за отриманням правових консультацій та роз´яснень до мобільних консультаційних пунктів та </w:t>
      </w:r>
      <w:r w:rsidDel="00000000" w:rsidR="00000000" w:rsidRPr="00000000">
        <w:rPr>
          <w:rFonts w:ascii="Times New Roman" w:cs="Times New Roman" w:eastAsia="Times New Roman" w:hAnsi="Times New Roman"/>
          <w:color w:val="000000"/>
          <w:sz w:val="24"/>
          <w:szCs w:val="24"/>
          <w:rtl w:val="0"/>
        </w:rPr>
        <w:t xml:space="preserve">109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осіб до дистанційних пунктів доступу до БПД;</w:t>
      </w:r>
      <w:r w:rsidDel="00000000" w:rsidR="00000000" w:rsidRPr="00000000">
        <w:rPr>
          <w:rtl w:val="0"/>
        </w:rPr>
      </w:r>
    </w:p>
    <w:p w:rsidR="00000000" w:rsidDel="00000000" w:rsidP="00000000" w:rsidRDefault="00000000" w:rsidRPr="00000000" w14:paraId="000000E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140" w:hanging="284"/>
        <w:jc w:val="both"/>
        <w:rPr>
          <w:rFonts w:ascii="Calibri" w:cs="Calibri" w:eastAsia="Calibri" w:hAnsi="Calibri"/>
          <w:i w:val="0"/>
          <w:smallCaps w:val="0"/>
          <w:strike w:val="0"/>
          <w:shd w:fill="auto" w:val="clear"/>
          <w:vertAlign w:val="baseline"/>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опрацьовано </w:t>
      </w:r>
      <w:r w:rsidDel="00000000" w:rsidR="00000000" w:rsidRPr="00000000">
        <w:rPr>
          <w:rFonts w:ascii="Times New Roman" w:cs="Times New Roman" w:eastAsia="Times New Roman" w:hAnsi="Times New Roman"/>
          <w:color w:val="000000"/>
          <w:sz w:val="24"/>
          <w:szCs w:val="24"/>
          <w:rtl w:val="0"/>
        </w:rPr>
        <w:t xml:space="preserve">148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актів надання БВПД, що були подані адвокатами;</w:t>
      </w:r>
      <w:r w:rsidDel="00000000" w:rsidR="00000000" w:rsidRPr="00000000">
        <w:rPr>
          <w:rtl w:val="0"/>
        </w:rPr>
      </w:r>
    </w:p>
    <w:p w:rsidR="00000000" w:rsidDel="00000000" w:rsidP="00000000" w:rsidRDefault="00000000" w:rsidRPr="00000000" w14:paraId="000000E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140" w:hanging="284"/>
        <w:jc w:val="both"/>
        <w:rPr>
          <w:rFonts w:ascii="Calibri" w:cs="Calibri" w:eastAsia="Calibri" w:hAnsi="Calibri"/>
          <w:i w:val="0"/>
          <w:smallCaps w:val="0"/>
          <w:strike w:val="0"/>
          <w:shd w:fill="auto" w:val="clear"/>
          <w:vertAlign w:val="baseline"/>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проведено </w:t>
      </w:r>
      <w:r w:rsidDel="00000000" w:rsidR="00000000" w:rsidRPr="00000000">
        <w:rPr>
          <w:rFonts w:ascii="Times New Roman" w:cs="Times New Roman" w:eastAsia="Times New Roman" w:hAnsi="Times New Roman"/>
          <w:color w:val="000000"/>
          <w:sz w:val="24"/>
          <w:szCs w:val="24"/>
          <w:rtl w:val="0"/>
        </w:rPr>
        <w:t xml:space="preserve">70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правопросвітницьких заходів;</w:t>
      </w:r>
      <w:r w:rsidDel="00000000" w:rsidR="00000000" w:rsidRPr="00000000">
        <w:rPr>
          <w:rtl w:val="0"/>
        </w:rPr>
      </w:r>
    </w:p>
    <w:p w:rsidR="00000000" w:rsidDel="00000000" w:rsidP="00000000" w:rsidRDefault="00000000" w:rsidRPr="00000000" w14:paraId="000000E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140" w:hanging="284"/>
        <w:jc w:val="both"/>
        <w:rPr>
          <w:rFonts w:ascii="Calibri" w:cs="Calibri" w:eastAsia="Calibri" w:hAnsi="Calibri"/>
          <w:i w:val="0"/>
          <w:smallCaps w:val="0"/>
          <w:strike w:val="0"/>
          <w:shd w:fill="auto" w:val="clear"/>
          <w:vertAlign w:val="baseline"/>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розміщено у ЗМІ </w:t>
      </w:r>
      <w:r w:rsidDel="00000000" w:rsidR="00000000" w:rsidRPr="00000000">
        <w:rPr>
          <w:rFonts w:ascii="Times New Roman" w:cs="Times New Roman" w:eastAsia="Times New Roman" w:hAnsi="Times New Roman"/>
          <w:color w:val="000000"/>
          <w:sz w:val="24"/>
          <w:szCs w:val="24"/>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інформаційних матеріалів з питань надання БВПД;</w:t>
      </w: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140" w:firstLine="0"/>
        <w:jc w:val="both"/>
        <w:rPr>
          <w:rFonts w:ascii="Times New Roman" w:cs="Times New Roman" w:eastAsia="Times New Roman" w:hAnsi="Times New Roman"/>
          <w:b w:val="1"/>
          <w:color w:val="cc0000"/>
          <w:sz w:val="24"/>
          <w:szCs w:val="24"/>
        </w:rPr>
      </w:pPr>
      <w:r w:rsidDel="00000000" w:rsidR="00000000" w:rsidRPr="00000000">
        <w:rPr>
          <w:rtl w:val="0"/>
        </w:rPr>
      </w:r>
    </w:p>
    <w:p w:rsidR="00000000" w:rsidDel="00000000" w:rsidP="00000000" w:rsidRDefault="00000000" w:rsidRPr="00000000" w14:paraId="000000F0">
      <w:pPr>
        <w:spacing w:after="120" w:before="12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Таблиця 2. Інформація щодо окремих показників діяльності місцевого центру в розрізі бюро</w:t>
      </w:r>
      <w:r w:rsidDel="00000000" w:rsidR="00000000" w:rsidRPr="00000000">
        <w:rPr>
          <w:rtl w:val="0"/>
        </w:rPr>
      </w:r>
    </w:p>
    <w:tbl>
      <w:tblPr>
        <w:tblStyle w:val="Table3"/>
        <w:tblW w:w="10408.0" w:type="dxa"/>
        <w:jc w:val="left"/>
        <w:tblInd w:w="-175.0" w:type="dxa"/>
        <w:tblBorders>
          <w:top w:color="00000a" w:space="0" w:sz="4" w:val="single"/>
          <w:left w:color="00000a" w:space="0" w:sz="4" w:val="single"/>
          <w:bottom w:color="00000a" w:space="0" w:sz="4" w:val="single"/>
          <w:insideH w:color="00000a" w:space="0" w:sz="4" w:val="single"/>
        </w:tblBorders>
        <w:tblLayout w:type="fixed"/>
        <w:tblLook w:val="0000"/>
      </w:tblPr>
      <w:tblGrid>
        <w:gridCol w:w="391"/>
        <w:gridCol w:w="2550"/>
        <w:gridCol w:w="1419"/>
        <w:gridCol w:w="1418"/>
        <w:gridCol w:w="1527"/>
        <w:gridCol w:w="1442"/>
        <w:gridCol w:w="1661"/>
        <w:tblGridChange w:id="0">
          <w:tblGrid>
            <w:gridCol w:w="391"/>
            <w:gridCol w:w="2550"/>
            <w:gridCol w:w="1419"/>
            <w:gridCol w:w="1418"/>
            <w:gridCol w:w="1527"/>
            <w:gridCol w:w="1442"/>
            <w:gridCol w:w="1661"/>
          </w:tblGrid>
        </w:tblGridChange>
      </w:tblGrid>
      <w:tr>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0F1">
            <w:pPr>
              <w:spacing w:after="0" w:before="120" w:line="240" w:lineRule="auto"/>
              <w:jc w:val="center"/>
              <w:rPr>
                <w:color w:val="00000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 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0F2">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Найменування МЦ та Бюро</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0F3">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Кількість здійснених виїздів мобільних пунктів/осіб, що отримали правову допомогу</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0F4">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Кількість діючих дистанційних пунктів/осіб, що отримали правову допомогу</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0F5">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Кількість ОМС, яким надано методичну допомогу та установ - провайдерів БПД, з якими налагоджено співпрацю</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0F6">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Кількість проведених правопросвітницьких заходів</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vAlign w:val="center"/>
          </w:tcPr>
          <w:p w:rsidR="00000000" w:rsidDel="00000000" w:rsidP="00000000" w:rsidRDefault="00000000" w:rsidRPr="00000000" w14:paraId="000000F7">
            <w:pPr>
              <w:spacing w:after="0" w:before="120"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Кількість клієнтів, яким надано доступ до електронних сервісів МЮ</w:t>
            </w:r>
          </w:p>
        </w:tc>
      </w:tr>
      <w:tr>
        <w:trPr>
          <w:trHeight w:val="560" w:hRule="atLeast"/>
        </w:trPr>
        <w:tc>
          <w:tcPr>
            <w:tcBorders>
              <w:top w:color="000000" w:space="0" w:sz="4" w:val="single"/>
              <w:left w:color="000000" w:space="0" w:sz="4" w:val="single"/>
              <w:bottom w:color="000000" w:space="0" w:sz="4" w:val="single"/>
              <w:right w:color="000000" w:space="0" w:sz="4" w:val="single"/>
            </w:tcBorders>
            <w:shd w:fill="ffffff" w:val="clear"/>
            <w:tcMar>
              <w:left w:w="38.0" w:type="dxa"/>
            </w:tcMar>
          </w:tcPr>
          <w:p w:rsidR="00000000" w:rsidDel="00000000" w:rsidP="00000000" w:rsidRDefault="00000000" w:rsidRPr="00000000" w14:paraId="000000F8">
            <w:pPr>
              <w:spacing w:after="0" w:before="120" w:line="240" w:lineRule="auto"/>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tcPr>
          <w:p w:rsidR="00000000" w:rsidDel="00000000" w:rsidP="00000000" w:rsidRDefault="00000000" w:rsidRPr="00000000" w14:paraId="000000F9">
            <w:pPr>
              <w:spacing w:after="0" w:before="120" w:line="240" w:lineRule="auto"/>
              <w:jc w:val="both"/>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Разом по МЦ, в тому числі:</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0FA">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21/72</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0FB">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9/109</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0FC">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0FD">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0FE">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0</w:t>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ff" w:val="clear"/>
            <w:tcMar>
              <w:left w:w="38.0" w:type="dxa"/>
            </w:tcMar>
          </w:tcPr>
          <w:p w:rsidR="00000000" w:rsidDel="00000000" w:rsidP="00000000" w:rsidRDefault="00000000" w:rsidRPr="00000000" w14:paraId="000000FF">
            <w:pPr>
              <w:spacing w:after="0" w:before="120" w:line="240" w:lineRule="auto"/>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left w:w="38.0" w:type="dxa"/>
            </w:tcMar>
          </w:tcPr>
          <w:p w:rsidR="00000000" w:rsidDel="00000000" w:rsidP="00000000" w:rsidRDefault="00000000" w:rsidRPr="00000000" w14:paraId="00000100">
            <w:pPr>
              <w:spacing w:after="0" w:before="0" w:line="240" w:lineRule="auto"/>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Відділ правової інформації та консультацій</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01">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02">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03">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04">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left w:w="38.0" w:type="dxa"/>
            </w:tcMar>
            <w:vAlign w:val="center"/>
          </w:tcPr>
          <w:p w:rsidR="00000000" w:rsidDel="00000000" w:rsidP="00000000" w:rsidRDefault="00000000" w:rsidRPr="00000000" w14:paraId="00000105">
            <w:pPr>
              <w:spacing w:after="0" w:before="120"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0</w:t>
            </w:r>
          </w:p>
        </w:tc>
      </w:tr>
      <w:tr>
        <w:trPr>
          <w:trHeight w:val="580" w:hRule="atLeast"/>
        </w:trPr>
        <w:tc>
          <w:tcPr>
            <w:tcBorders>
              <w:top w:color="000000"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06">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w:t>
            </w:r>
            <w:r w:rsidDel="00000000" w:rsidR="00000000" w:rsidRPr="00000000">
              <w:rPr>
                <w:rtl w:val="0"/>
              </w:rPr>
            </w:r>
          </w:p>
        </w:tc>
        <w:tc>
          <w:tcPr>
            <w:tcBorders>
              <w:top w:color="000000"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07">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Відділ Солонянського бюро правової допомоги</w:t>
            </w:r>
            <w:r w:rsidDel="00000000" w:rsidR="00000000" w:rsidRPr="00000000">
              <w:rPr>
                <w:rtl w:val="0"/>
              </w:rPr>
            </w:r>
          </w:p>
        </w:tc>
        <w:tc>
          <w:tcPr>
            <w:tcBorders>
              <w:top w:color="000000" w:space="0" w:sz="4" w:val="single"/>
              <w:left w:color="00000a" w:space="0" w:sz="4" w:val="single"/>
              <w:bottom w:color="00000a" w:space="0" w:sz="4" w:val="single"/>
            </w:tcBorders>
            <w:shd w:fill="auto" w:val="clear"/>
            <w:tcMar>
              <w:left w:w="38.0" w:type="dxa"/>
            </w:tcMar>
            <w:vAlign w:val="center"/>
          </w:tcPr>
          <w:p w:rsidR="00000000" w:rsidDel="00000000" w:rsidP="00000000" w:rsidRDefault="00000000" w:rsidRPr="00000000" w14:paraId="00000108">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highlight w:val="white"/>
                <w:rtl w:val="0"/>
              </w:rPr>
              <w:t xml:space="preserve">12/56</w:t>
            </w:r>
            <w:r w:rsidDel="00000000" w:rsidR="00000000" w:rsidRPr="00000000">
              <w:rPr>
                <w:rtl w:val="0"/>
              </w:rPr>
            </w:r>
          </w:p>
        </w:tc>
        <w:tc>
          <w:tcPr>
            <w:tcBorders>
              <w:top w:color="000000" w:space="0" w:sz="4" w:val="single"/>
              <w:left w:color="00000a" w:space="0" w:sz="4" w:val="single"/>
              <w:bottom w:color="00000a" w:space="0" w:sz="4" w:val="single"/>
            </w:tcBorders>
            <w:shd w:fill="auto" w:val="clear"/>
            <w:tcMar>
              <w:left w:w="38.0" w:type="dxa"/>
            </w:tcMar>
            <w:vAlign w:val="center"/>
          </w:tcPr>
          <w:p w:rsidR="00000000" w:rsidDel="00000000" w:rsidP="00000000" w:rsidRDefault="00000000" w:rsidRPr="00000000" w14:paraId="00000109">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highlight w:val="white"/>
                <w:rtl w:val="0"/>
              </w:rPr>
              <w:t xml:space="preserve">4/25</w:t>
            </w:r>
            <w:r w:rsidDel="00000000" w:rsidR="00000000" w:rsidRPr="00000000">
              <w:rPr>
                <w:rtl w:val="0"/>
              </w:rPr>
            </w:r>
          </w:p>
        </w:tc>
        <w:tc>
          <w:tcPr>
            <w:tcBorders>
              <w:top w:color="000000" w:space="0" w:sz="4" w:val="single"/>
              <w:left w:color="00000a" w:space="0" w:sz="4" w:val="single"/>
              <w:bottom w:color="00000a" w:space="0" w:sz="4" w:val="single"/>
            </w:tcBorders>
            <w:shd w:fill="auto" w:val="clear"/>
            <w:tcMar>
              <w:left w:w="38.0" w:type="dxa"/>
            </w:tcMar>
            <w:vAlign w:val="center"/>
          </w:tcPr>
          <w:p w:rsidR="00000000" w:rsidDel="00000000" w:rsidP="00000000" w:rsidRDefault="00000000" w:rsidRPr="00000000" w14:paraId="0000010A">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4" w:val="single"/>
              <w:left w:color="00000a" w:space="0" w:sz="4" w:val="single"/>
              <w:bottom w:color="00000a" w:space="0" w:sz="4" w:val="single"/>
            </w:tcBorders>
            <w:shd w:fill="auto" w:val="clear"/>
            <w:tcMar>
              <w:left w:w="38.0" w:type="dxa"/>
            </w:tcMar>
            <w:vAlign w:val="center"/>
          </w:tcPr>
          <w:p w:rsidR="00000000" w:rsidDel="00000000" w:rsidP="00000000" w:rsidRDefault="00000000" w:rsidRPr="00000000" w14:paraId="0000010B">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w:t>
            </w:r>
          </w:p>
        </w:tc>
        <w:tc>
          <w:tcPr>
            <w:tcBorders>
              <w:top w:color="000000" w:space="0" w:sz="4" w:val="single"/>
              <w:left w:color="00000a" w:space="0" w:sz="4" w:val="single"/>
              <w:bottom w:color="00000a" w:space="0" w:sz="4" w:val="single"/>
              <w:right w:color="00000a" w:space="0" w:sz="4" w:val="single"/>
            </w:tcBorders>
            <w:shd w:fill="auto" w:val="clear"/>
            <w:tcMar>
              <w:left w:w="38.0" w:type="dxa"/>
            </w:tcMar>
            <w:vAlign w:val="center"/>
          </w:tcPr>
          <w:p w:rsidR="00000000" w:rsidDel="00000000" w:rsidP="00000000" w:rsidRDefault="00000000" w:rsidRPr="00000000" w14:paraId="0000010C">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trHeight w:val="880" w:hRule="atLeast"/>
        </w:trPr>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0D">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a" w:space="0" w:sz="4" w:val="single"/>
              <w:left w:color="00000a" w:space="0" w:sz="4" w:val="single"/>
              <w:bottom w:color="00000a" w:space="0" w:sz="4" w:val="single"/>
            </w:tcBorders>
            <w:shd w:fill="ffffff" w:val="clear"/>
            <w:tcMar>
              <w:left w:w="38.0" w:type="dxa"/>
            </w:tcMar>
          </w:tcPr>
          <w:p w:rsidR="00000000" w:rsidDel="00000000" w:rsidP="00000000" w:rsidRDefault="00000000" w:rsidRPr="00000000" w14:paraId="0000010E">
            <w:pPr>
              <w:spacing w:after="0" w:before="12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Відділ Новоолександрівського бюро правової допомоги</w:t>
            </w:r>
          </w:p>
        </w:tc>
        <w:tc>
          <w:tcPr>
            <w:tcBorders>
              <w:top w:color="00000a" w:space="0" w:sz="6" w:val="single"/>
              <w:left w:color="00000a" w:space="0" w:sz="6" w:val="single"/>
              <w:bottom w:color="00000a" w:space="0" w:sz="6"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0F">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highlight w:val="white"/>
                <w:rtl w:val="0"/>
              </w:rPr>
              <w:t xml:space="preserve">7/11</w:t>
            </w:r>
            <w:r w:rsidDel="00000000" w:rsidR="00000000" w:rsidRPr="00000000">
              <w:rPr>
                <w:rtl w:val="0"/>
              </w:rPr>
            </w:r>
          </w:p>
          <w:p w:rsidR="00000000" w:rsidDel="00000000" w:rsidP="00000000" w:rsidRDefault="00000000" w:rsidRPr="00000000" w14:paraId="00000110">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p>
        </w:tc>
        <w:tc>
          <w:tcPr>
            <w:tcBorders>
              <w:top w:color="00000a" w:space="0" w:sz="6" w:val="single"/>
              <w:left w:color="00000a" w:space="0" w:sz="6" w:val="single"/>
              <w:bottom w:color="00000a" w:space="0" w:sz="6"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11">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highlight w:val="white"/>
                <w:rtl w:val="0"/>
              </w:rPr>
              <w:t xml:space="preserve">4/79</w:t>
            </w:r>
            <w:r w:rsidDel="00000000" w:rsidR="00000000" w:rsidRPr="00000000">
              <w:rPr>
                <w:rtl w:val="0"/>
              </w:rPr>
            </w:r>
          </w:p>
          <w:p w:rsidR="00000000" w:rsidDel="00000000" w:rsidP="00000000" w:rsidRDefault="00000000" w:rsidRPr="00000000" w14:paraId="00000112">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p>
        </w:tc>
        <w:tc>
          <w:tcPr>
            <w:tcBorders>
              <w:top w:color="00000a" w:space="0" w:sz="6" w:val="single"/>
              <w:left w:color="00000a" w:space="0" w:sz="6" w:val="single"/>
              <w:bottom w:color="00000a" w:space="0" w:sz="6"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13">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a" w:space="0" w:sz="6" w:val="single"/>
              <w:left w:color="00000a" w:space="0" w:sz="6" w:val="single"/>
              <w:bottom w:color="00000a" w:space="0" w:sz="6"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14">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w:t>
            </w:r>
          </w:p>
        </w:tc>
        <w:tc>
          <w:tcPr>
            <w:tcBorders>
              <w:top w:color="00000a" w:space="0" w:sz="6" w:val="single"/>
              <w:left w:color="00000a" w:space="0" w:sz="6" w:val="single"/>
              <w:bottom w:color="00000a" w:space="0" w:sz="6" w:val="single"/>
              <w:right w:color="00000a"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5">
            <w:pPr>
              <w:spacing w:after="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bl>
    <w:p w:rsidR="00000000" w:rsidDel="00000000" w:rsidP="00000000" w:rsidRDefault="00000000" w:rsidRPr="00000000" w14:paraId="00000116">
      <w:pPr>
        <w:spacing w:after="0" w:before="0" w:line="240" w:lineRule="auto"/>
        <w:jc w:val="left"/>
        <w:rPr/>
      </w:pPr>
      <w:r w:rsidDel="00000000" w:rsidR="00000000" w:rsidRPr="00000000">
        <w:rPr>
          <w:rtl w:val="0"/>
        </w:rPr>
      </w:r>
    </w:p>
    <w:sectPr>
      <w:headerReference r:id="rId41" w:type="default"/>
      <w:headerReference r:id="rId42" w:type="first"/>
      <w:pgSz w:h="16838" w:w="11906"/>
      <w:pgMar w:bottom="709" w:top="765" w:left="1134" w:right="566" w:header="708"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Arial Unicode MS"/>
  <w:font w:name="Calibri"/>
  <w:font w:name="Andika">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center"/>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a"/>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widowControl w:val="1"/>
      <w:spacing w:after="160" w:before="0" w:line="252.00000000000003"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29" w:hanging="360"/>
      </w:pPr>
      <w:rPr>
        <w:b w:val="1"/>
        <w:color w:val="000000"/>
        <w:sz w:val="24"/>
        <w:szCs w:val="24"/>
      </w:rPr>
    </w:lvl>
    <w:lvl w:ilvl="1">
      <w:start w:val="1"/>
      <w:numFmt w:val="bullet"/>
      <w:lvlText w:val="o"/>
      <w:lvlJc w:val="left"/>
      <w:pPr>
        <w:ind w:left="2149" w:hanging="360"/>
      </w:pPr>
      <w:rPr/>
    </w:lvl>
    <w:lvl w:ilvl="2">
      <w:start w:val="1"/>
      <w:numFmt w:val="bullet"/>
      <w:lvlText w:val=""/>
      <w:lvlJc w:val="left"/>
      <w:pPr>
        <w:ind w:left="2869" w:hanging="360"/>
      </w:pPr>
      <w:rPr/>
    </w:lvl>
    <w:lvl w:ilvl="3">
      <w:start w:val="1"/>
      <w:numFmt w:val="bullet"/>
      <w:lvlText w:val=""/>
      <w:lvlJc w:val="left"/>
      <w:pPr>
        <w:ind w:left="3589" w:hanging="360"/>
      </w:pPr>
      <w:rPr/>
    </w:lvl>
    <w:lvl w:ilvl="4">
      <w:start w:val="1"/>
      <w:numFmt w:val="bullet"/>
      <w:lvlText w:val="o"/>
      <w:lvlJc w:val="left"/>
      <w:pPr>
        <w:ind w:left="4309" w:hanging="360"/>
      </w:pPr>
      <w:rPr/>
    </w:lvl>
    <w:lvl w:ilvl="5">
      <w:start w:val="1"/>
      <w:numFmt w:val="bullet"/>
      <w:lvlText w:val=""/>
      <w:lvlJc w:val="left"/>
      <w:pPr>
        <w:ind w:left="5029" w:hanging="360"/>
      </w:pPr>
      <w:rPr/>
    </w:lvl>
    <w:lvl w:ilvl="6">
      <w:start w:val="1"/>
      <w:numFmt w:val="bullet"/>
      <w:lvlText w:val=""/>
      <w:lvlJc w:val="left"/>
      <w:pPr>
        <w:ind w:left="5749" w:hanging="360"/>
      </w:pPr>
      <w:rPr/>
    </w:lvl>
    <w:lvl w:ilvl="7">
      <w:start w:val="1"/>
      <w:numFmt w:val="bullet"/>
      <w:lvlText w:val="o"/>
      <w:lvlJc w:val="left"/>
      <w:pPr>
        <w:ind w:left="6469" w:hanging="360"/>
      </w:pPr>
      <w:rPr/>
    </w:lvl>
    <w:lvl w:ilvl="8">
      <w:start w:val="1"/>
      <w:numFmt w:val="bullet"/>
      <w:lvlText w:val=""/>
      <w:lvlJc w:val="left"/>
      <w:pPr>
        <w:ind w:left="7189" w:hanging="360"/>
      </w:pPr>
      <w:rPr/>
    </w:lvl>
  </w:abstractNum>
  <w:abstractNum w:abstractNumId="3">
    <w:lvl w:ilvl="0">
      <w:start w:val="1"/>
      <w:numFmt w:val="decimal"/>
      <w:lvlText w:val="%1."/>
      <w:lvlJc w:val="left"/>
      <w:pPr>
        <w:ind w:left="720" w:hanging="360"/>
      </w:pPr>
      <w:rPr>
        <w:sz w:val="24"/>
        <w:szCs w:val="24"/>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1d2129"/>
        <w:sz w:val="24"/>
        <w:szCs w:val="24"/>
        <w:highlight w:val="white"/>
        <w:lang w:val="uk-UA"/>
      </w:rPr>
    </w:rPrDefault>
    <w:pPrDefault>
      <w:pPr>
        <w:spacing w:after="140" w:before="160" w:line="276" w:lineRule="auto"/>
        <w:ind w:right="140" w:firstLine="4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38.0" w:type="dxa"/>
        <w:bottom w:w="0.0" w:type="dxa"/>
        <w:right w:w="108.0" w:type="dxa"/>
      </w:tblCellMar>
    </w:tblPr>
  </w:style>
  <w:style w:type="table" w:styleId="Table2">
    <w:basedOn w:val="TableNormal"/>
    <w:tblPr>
      <w:tblStyleRowBandSize w:val="1"/>
      <w:tblStyleColBandSize w:val="1"/>
      <w:tblCellMar>
        <w:top w:w="0.0" w:type="dxa"/>
        <w:left w:w="38.0" w:type="dxa"/>
        <w:bottom w:w="0.0" w:type="dxa"/>
        <w:right w:w="108.0" w:type="dxa"/>
      </w:tblCellMar>
    </w:tblPr>
  </w:style>
  <w:style w:type="table" w:styleId="Table3">
    <w:basedOn w:val="TableNormal"/>
    <w:tblPr>
      <w:tblStyleRowBandSize w:val="1"/>
      <w:tblStyleColBandSize w:val="1"/>
      <w:tblCellMar>
        <w:top w:w="0.0" w:type="dxa"/>
        <w:left w:w="3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20" Type="http://schemas.openxmlformats.org/officeDocument/2006/relationships/image" Target="media/image2.jpg"/><Relationship Id="rId42" Type="http://schemas.openxmlformats.org/officeDocument/2006/relationships/header" Target="header2.xml"/><Relationship Id="rId41" Type="http://schemas.openxmlformats.org/officeDocument/2006/relationships/header" Target="header1.xml"/><Relationship Id="rId22" Type="http://schemas.openxmlformats.org/officeDocument/2006/relationships/image" Target="media/image8.jpg"/><Relationship Id="rId21" Type="http://schemas.openxmlformats.org/officeDocument/2006/relationships/image" Target="media/image1.jpg"/><Relationship Id="rId24" Type="http://schemas.openxmlformats.org/officeDocument/2006/relationships/image" Target="media/image4.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dnipro3.dnipro/posts/822143514622830" TargetMode="External"/><Relationship Id="rId26" Type="http://schemas.openxmlformats.org/officeDocument/2006/relationships/hyperlink" Target="https://www.facebook.com/novooleksandrivka/posts/469902836845421?__xts__%5B0%5D=68.ARDnsoASTZzSiLaGnquGfFMauiymlPtksK2oLTG4h1vrajvsCEPvquNVMJpVJvGm_bY7dhCK5SRYRlHr9qHF4ZGoyHguPnTV3R7VD-NCLbBcn5kCpDxvlmJZrnZz-09QSuGM6ZKT7CnlTqAOVkfuJ9OAQ8FyQNcRYvUC4WZB4mQyPWu4M61r&amp;__tn__=K-R" TargetMode="External"/><Relationship Id="rId25" Type="http://schemas.openxmlformats.org/officeDocument/2006/relationships/image" Target="media/image7.jpg"/><Relationship Id="rId28" Type="http://schemas.openxmlformats.org/officeDocument/2006/relationships/hyperlink" Target="https://forum.gorod.dp.ua/showthread.php?t=405572&amp;p=36222951&amp;viewfull=1#post36222951" TargetMode="External"/><Relationship Id="rId27" Type="http://schemas.openxmlformats.org/officeDocument/2006/relationships/hyperlink" Target="http://dv-gazeta.info/vechyorka/vopros-otvet/kak-izmenilis-pravila-vyiezda-za-granitsu-s-rebenkom.html" TargetMode="External"/><Relationship Id="rId5" Type="http://schemas.openxmlformats.org/officeDocument/2006/relationships/styles" Target="styles.xml"/><Relationship Id="rId6" Type="http://schemas.openxmlformats.org/officeDocument/2006/relationships/hyperlink" Target="https://www.facebook.com/dnipro3.dnipro/posts/800286653475183" TargetMode="External"/><Relationship Id="rId29" Type="http://schemas.openxmlformats.org/officeDocument/2006/relationships/hyperlink" Target="https://gazeta.dp.ua/27763/%D0%B2%D0%B8%D0%B4%D0%B5%D0%BE%D1%83%D1%80%D0%BE%D0%BA-%D0%B4%D0%BB%D1%8F-%D0%BD%D0%B5%D0%BF%D0%BE%D0%BD%D1%8F%D1%82%D0%BB%D0%B8%D0%B2%D1%8B%D1%85-%D0%BA%D0%B0%D0%BA-%D0%B2-%D0%B4%D0%BD%D0%B5%D0%BF" TargetMode="External"/><Relationship Id="rId7" Type="http://schemas.openxmlformats.org/officeDocument/2006/relationships/hyperlink" Target="https://www.facebook.com/dnipro3.dnipro/posts/815563808614134" TargetMode="External"/><Relationship Id="rId8" Type="http://schemas.openxmlformats.org/officeDocument/2006/relationships/hyperlink" Target="https://www.facebook.com/fuh.org.uaKR/posts/1984431661567621" TargetMode="External"/><Relationship Id="rId31" Type="http://schemas.openxmlformats.org/officeDocument/2006/relationships/hyperlink" Target="https://dnepr.info/news/chto-delat-esli-vy-stali-zhertvoj-domashnego-nasiliya" TargetMode="External"/><Relationship Id="rId30" Type="http://schemas.openxmlformats.org/officeDocument/2006/relationships/hyperlink" Target="https://gazeta.dp.ua/27880/%D1%81%D0%BA%D0%BE%D0%BB%D1%8C%D0%BA%D0%BE-%D1%85%D0%BB%D0%BE%D0%BF%D0%BE%D1%82-%D0%BF%D1%80%D0%B5%D0%B4%D1%81%D1%82%D0%BE%D0%B8%D1%82-%D0%B3%D0%BE%D1%80%D0%BE%D0%B6%D0%B0%D0%BD%D0%B0%D0%BC-%D0%BF" TargetMode="External"/><Relationship Id="rId11" Type="http://schemas.openxmlformats.org/officeDocument/2006/relationships/hyperlink" Target="https://www.facebook.com/DneprOCSSSDM/?__tn__=K-R&amp;eid=ARA5QJwjbK92nVjomAT6cezoHVwJYXUyXTIv4z2xCFScbPW1gslZJ5azxN6S14Lnk8FBWYhReNHunhp-&amp;fref=mentions&amp;__xts__%5B0%5D=68.ARCnPEOWtWCZ4XUeC8NJcpLwr3w9Cfg75-OVTakMQWwGsZMDOjkAP9T5l-ubyqbQ16ErVJyU-LBgjYPj51XNOYqVHj0gHcxg3XvOScP2c5AweWSYqtTfNsjbQ3dP19CU58TOSouEorDUSTaRLjm8hFiUzkNj9zSHtqNwkRFcurt-1wxIF6_G" TargetMode="External"/><Relationship Id="rId33" Type="http://schemas.openxmlformats.org/officeDocument/2006/relationships/hyperlink" Target="https://gorod.dp.ua/news/150149" TargetMode="External"/><Relationship Id="rId10" Type="http://schemas.openxmlformats.org/officeDocument/2006/relationships/hyperlink" Target="https://www.facebook.com/dnipro3.dnipro/posts/852861564884358?__xts__%5B0%5D=68.ARDL10HITS_whPh9ISS5C0RNbf_xsRoHvxhjyq0nmlBm26Q2ulhjbcMFCAu5gvLJ8LOzsY037k0q_HXEQELaaMNyq2gVWi7b7TMYg7Vf7eH8Vm0C1ISXQymvGPNRhuDKYllilTY&amp;__tn__=-R" TargetMode="External"/><Relationship Id="rId32" Type="http://schemas.openxmlformats.org/officeDocument/2006/relationships/hyperlink" Target="https://gazeta.dp.ua/28102/%D0%BF%D0%BE%D1%81%D0%BE%D0%B1%D0%B8%D0%B5-%D0%B4%D0%BB%D1%8F-%D1%81%D1%82%D1%83%D0%B4%D0%B5%D0%BD%D1%82%D0%BE%D0%B2-%D0%B4%D0%BD%D0%B5%D0%BF%D1%80%D0%B0-%D0%B4%D0%BE%D0%B1%D1%80%D0%BE%D0%B2%D0%BE" TargetMode="External"/><Relationship Id="rId13" Type="http://schemas.openxmlformats.org/officeDocument/2006/relationships/hyperlink" Target="https://www.facebook.com/dnipro3.dnipro/posts/865122273658287?__xts__%5B0%5D=68.ARBtC0MI70NkwAOFmgxxYojjF3MJsvyGfwyAjRuESZVCwofekYSbtKQLVPdXKPG22Nmai_yJKUMHnUJhG2NByeyQmkpdBkvUO5fGhdp5DjJj5ob3QP1Hm2Nvizkulj_WSQpHYqv3GJWWFtU92Ol2SnPTfKq5D88n2eqZJ6VeEOVAPwS8dIa4&amp;__tn__=-R" TargetMode="External"/><Relationship Id="rId35" Type="http://schemas.openxmlformats.org/officeDocument/2006/relationships/hyperlink" Target="http://dv-gazeta.info/vechyorka/vopros-otvet/kak-izmenilis-pravila-vyiezda-za-granitsu-s-rebenkom.html" TargetMode="External"/><Relationship Id="rId12" Type="http://schemas.openxmlformats.org/officeDocument/2006/relationships/hyperlink" Target="https://www.facebook.com/dnipro3.dnipro/posts/864701537033694?__xts__%5B0%5D=68.ARB4IVhOynRqBE2ObnwqsYmmoUGP2PSOYiAnZ0mULrPxEc5mRJrk0EcuO_bBs21Ge9ymu_mKee43A8LWAscuNLByusm41J7k3g2dzQfMRYpEBw4FRx-D0ySD3SZWwSLLLIjg0qtw-UsAA8s-O0WF0oiXwlFQD0RY5PM1-Cq802oEiDdxibH9&amp;__tn__=-R" TargetMode="External"/><Relationship Id="rId34" Type="http://schemas.openxmlformats.org/officeDocument/2006/relationships/hyperlink" Target="https://dnepr.info/news/studentov-dnepra-nauchili-kak-pravilno-otstaivat-svoi-prava" TargetMode="External"/><Relationship Id="rId15" Type="http://schemas.openxmlformats.org/officeDocument/2006/relationships/hyperlink" Target="https://www.facebook.com/dnipro3.dnipro/posts/870386599798521?__xts__%5B0%5D=68.ARDDRXf9NKsTFkHYWSaUC39xvAGFOeh86iAnX_gn-Z6L3nLa2Ij1QxQi51ICxrEB0qD4tWO1J_-LuMv7aB_GWmvITe29cnpL4iWa4UuXTuCDHM9AUblMPhbJliqzoO2nJT7znkZ5mLlDHt3aQVhbI69GOC-jSpbtttNAUcpcZlWDVDAx-VNC&amp;__tn__=-R" TargetMode="External"/><Relationship Id="rId37" Type="http://schemas.openxmlformats.org/officeDocument/2006/relationships/hyperlink" Target="https://www.facebook.com/dnipro3.dnipro/posts/852947971542384?__xts__%5B0%5D=68.ARBKIEUP7gNKrn--6fhUPTLpoxEKlN7lZtSFTzGNF3qzQ15brcemlSD97GeS60gvWZ-JUrvKupOUu-WiSch0dGD0CR-qaeLVJQ49hzA7gwScYdjFPrEeXlDqywTk2SxfxxPa7iU&amp;__tn__=-R" TargetMode="External"/><Relationship Id="rId14" Type="http://schemas.openxmlformats.org/officeDocument/2006/relationships/hyperlink" Target="https://www.facebook.com/dnipro3.dnipro/posts/868555393314975?__xts__%5B0%5D=68.ARBQ3c7GKEEOds1KpBOp8O86gS6EPcleNFDUBkzSbVKVW8W0jKfohjtBN3oBi8xrZLT8TGrTVe9JYCFU1FvzBBqpLzCK2BAtcfZWAjHTqQ4gT-GXY6qQiP6nop_b52rXNEqRNAA5OjCO7S2RwBUwVvt1VKLU8bPgEn9HDSRIQuevJPSjmgI4&amp;__tn__=-R" TargetMode="External"/><Relationship Id="rId36" Type="http://schemas.openxmlformats.org/officeDocument/2006/relationships/hyperlink" Target="https://gazeta.dp.ua/28650/%D0%BA%D0%B0%D0%BA-%D1%81%D1%82%D1%83%D0%B4%D0%B5%D0%BD%D1%82%D0%B0%D0%BC-%D0%B2%D1%83%D0%B7%D0%BE%D0%B2-%D0%B4%D0%BD%D0%B5%D0%BF%D1%80%D0%B0-%D0%BF%D0%BE%D0%BB%D1%83%D1%87%D0%B8%D1%82%D1%8C-%D0%BA" TargetMode="External"/><Relationship Id="rId17" Type="http://schemas.openxmlformats.org/officeDocument/2006/relationships/image" Target="media/image9.jpg"/><Relationship Id="rId39" Type="http://schemas.openxmlformats.org/officeDocument/2006/relationships/image" Target="media/image5.png"/><Relationship Id="rId16" Type="http://schemas.openxmlformats.org/officeDocument/2006/relationships/image" Target="media/image10.jpg"/><Relationship Id="rId38" Type="http://schemas.openxmlformats.org/officeDocument/2006/relationships/image" Target="media/image3.png"/><Relationship Id="rId19" Type="http://schemas.openxmlformats.org/officeDocument/2006/relationships/image" Target="media/image12.jp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