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53" w:rsidRPr="001736F0" w:rsidRDefault="00AB5953" w:rsidP="007D6F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F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B5953" w:rsidRPr="00585FD2" w:rsidRDefault="00AB5953" w:rsidP="007D6F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36F0">
        <w:rPr>
          <w:rFonts w:ascii="Times New Roman" w:hAnsi="Times New Roman" w:cs="Times New Roman"/>
          <w:b/>
          <w:sz w:val="28"/>
          <w:szCs w:val="28"/>
        </w:rPr>
        <w:t xml:space="preserve">про стан розгляду запитів на публічну інформацію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2E4C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8454C">
        <w:rPr>
          <w:rFonts w:ascii="Times New Roman" w:hAnsi="Times New Roman" w:cs="Times New Roman"/>
          <w:b/>
          <w:sz w:val="28"/>
          <w:szCs w:val="28"/>
        </w:rPr>
        <w:t>К</w:t>
      </w:r>
      <w:r w:rsidR="00601DBE">
        <w:rPr>
          <w:rFonts w:ascii="Times New Roman" w:hAnsi="Times New Roman" w:cs="Times New Roman"/>
          <w:b/>
          <w:sz w:val="28"/>
          <w:szCs w:val="28"/>
        </w:rPr>
        <w:t>оломийському місцевому</w:t>
      </w:r>
      <w:r w:rsidRPr="002E4CEB">
        <w:rPr>
          <w:rFonts w:ascii="Times New Roman" w:hAnsi="Times New Roman" w:cs="Times New Roman"/>
          <w:b/>
          <w:sz w:val="28"/>
          <w:szCs w:val="28"/>
        </w:rPr>
        <w:t xml:space="preserve"> центрі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 надання </w:t>
      </w:r>
      <w:r w:rsidR="0008454C">
        <w:rPr>
          <w:rFonts w:ascii="Times New Roman" w:hAnsi="Times New Roman" w:cs="Times New Roman"/>
          <w:b/>
          <w:sz w:val="28"/>
          <w:szCs w:val="28"/>
        </w:rPr>
        <w:t xml:space="preserve">безоплатної вторинної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правової допомоги </w:t>
      </w:r>
    </w:p>
    <w:p w:rsidR="00AB5953" w:rsidRPr="001736F0" w:rsidRDefault="00AB5953" w:rsidP="007D6F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F0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E4C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736F0">
        <w:rPr>
          <w:rFonts w:ascii="Times New Roman" w:hAnsi="Times New Roman" w:cs="Times New Roman"/>
          <w:b/>
          <w:sz w:val="28"/>
          <w:szCs w:val="28"/>
        </w:rPr>
        <w:t>півріччя 20</w:t>
      </w:r>
      <w:r w:rsidRPr="002E4CEB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5E4A6A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2E4C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736F0">
        <w:rPr>
          <w:rFonts w:ascii="Times New Roman" w:hAnsi="Times New Roman" w:cs="Times New Roman"/>
          <w:b/>
          <w:sz w:val="28"/>
          <w:szCs w:val="28"/>
        </w:rPr>
        <w:t>року</w:t>
      </w:r>
    </w:p>
    <w:tbl>
      <w:tblPr>
        <w:tblStyle w:val="a3"/>
        <w:tblW w:w="14316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960"/>
        <w:gridCol w:w="709"/>
        <w:gridCol w:w="884"/>
        <w:gridCol w:w="848"/>
        <w:gridCol w:w="850"/>
        <w:gridCol w:w="992"/>
        <w:gridCol w:w="816"/>
        <w:gridCol w:w="851"/>
        <w:gridCol w:w="1027"/>
        <w:gridCol w:w="1134"/>
        <w:gridCol w:w="1276"/>
        <w:gridCol w:w="1133"/>
      </w:tblGrid>
      <w:tr w:rsidR="00AB5953" w:rsidTr="004202EB">
        <w:tc>
          <w:tcPr>
            <w:tcW w:w="1985" w:type="dxa"/>
            <w:vMerge w:val="restart"/>
            <w:textDirection w:val="btLr"/>
          </w:tcPr>
          <w:p w:rsidR="00AB5953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53" w:rsidRPr="00D72622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72622">
              <w:rPr>
                <w:rFonts w:ascii="Times New Roman" w:hAnsi="Times New Roman" w:cs="Times New Roman"/>
                <w:sz w:val="24"/>
                <w:szCs w:val="24"/>
              </w:rPr>
              <w:t xml:space="preserve">агальна кількість отриманих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центром  </w:t>
            </w:r>
            <w:r w:rsidRPr="00D72622">
              <w:rPr>
                <w:rFonts w:ascii="Times New Roman" w:hAnsi="Times New Roman" w:cs="Times New Roman"/>
                <w:sz w:val="24"/>
                <w:szCs w:val="24"/>
              </w:rPr>
              <w:t xml:space="preserve">запитів на публічну інформацію  </w:t>
            </w:r>
          </w:p>
        </w:tc>
        <w:tc>
          <w:tcPr>
            <w:tcW w:w="7761" w:type="dxa"/>
            <w:gridSpan w:val="9"/>
          </w:tcPr>
          <w:p w:rsidR="00AB5953" w:rsidRPr="00D72622" w:rsidRDefault="00AB5953" w:rsidP="007D6F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22">
              <w:rPr>
                <w:rFonts w:ascii="Times New Roman" w:hAnsi="Times New Roman" w:cs="Times New Roman"/>
                <w:sz w:val="24"/>
                <w:szCs w:val="24"/>
              </w:rPr>
              <w:t>Кількість запитів на інформацію, що надійшли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тому числі</w:t>
            </w:r>
          </w:p>
        </w:tc>
        <w:tc>
          <w:tcPr>
            <w:tcW w:w="4570" w:type="dxa"/>
            <w:gridSpan w:val="4"/>
          </w:tcPr>
          <w:p w:rsidR="00AB5953" w:rsidRDefault="00AB5953" w:rsidP="007D6F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22">
              <w:rPr>
                <w:rFonts w:ascii="Times New Roman" w:hAnsi="Times New Roman" w:cs="Times New Roman"/>
                <w:sz w:val="24"/>
                <w:szCs w:val="24"/>
              </w:rPr>
              <w:t>Результат розгляду запитів на інформацію</w:t>
            </w:r>
          </w:p>
          <w:p w:rsidR="00AB5953" w:rsidRPr="00D72622" w:rsidRDefault="00AB5953" w:rsidP="007D6F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953" w:rsidTr="004202EB">
        <w:tc>
          <w:tcPr>
            <w:tcW w:w="1985" w:type="dxa"/>
            <w:vMerge/>
          </w:tcPr>
          <w:p w:rsidR="00AB5953" w:rsidRDefault="00AB5953" w:rsidP="007D6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4"/>
          </w:tcPr>
          <w:p w:rsidR="00AB5953" w:rsidRPr="00D72622" w:rsidRDefault="00AB5953" w:rsidP="007D6F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22">
              <w:rPr>
                <w:rFonts w:ascii="Times New Roman" w:hAnsi="Times New Roman" w:cs="Times New Roman"/>
                <w:sz w:val="24"/>
                <w:szCs w:val="24"/>
              </w:rPr>
              <w:t>за типом надходження</w:t>
            </w:r>
          </w:p>
        </w:tc>
        <w:tc>
          <w:tcPr>
            <w:tcW w:w="2690" w:type="dxa"/>
            <w:gridSpan w:val="3"/>
          </w:tcPr>
          <w:p w:rsidR="00AB5953" w:rsidRPr="00D72622" w:rsidRDefault="00AB5953" w:rsidP="007D6F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22">
              <w:rPr>
                <w:rFonts w:ascii="Times New Roman" w:hAnsi="Times New Roman" w:cs="Times New Roman"/>
                <w:sz w:val="24"/>
                <w:szCs w:val="24"/>
              </w:rPr>
              <w:t>за особою запитувача</w:t>
            </w:r>
          </w:p>
        </w:tc>
        <w:tc>
          <w:tcPr>
            <w:tcW w:w="816" w:type="dxa"/>
            <w:vMerge w:val="restart"/>
            <w:textDirection w:val="btLr"/>
          </w:tcPr>
          <w:p w:rsidR="00AB5953" w:rsidRPr="00D72622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22">
              <w:rPr>
                <w:rFonts w:ascii="Times New Roman" w:hAnsi="Times New Roman" w:cs="Times New Roman"/>
                <w:sz w:val="24"/>
                <w:szCs w:val="24"/>
              </w:rPr>
              <w:t>від представників ЗМІ</w:t>
            </w:r>
          </w:p>
        </w:tc>
        <w:tc>
          <w:tcPr>
            <w:tcW w:w="851" w:type="dxa"/>
            <w:vMerge w:val="restart"/>
            <w:textDirection w:val="btLr"/>
          </w:tcPr>
          <w:p w:rsidR="00AB5953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22">
              <w:rPr>
                <w:rFonts w:ascii="Times New Roman" w:hAnsi="Times New Roman" w:cs="Times New Roman"/>
                <w:sz w:val="24"/>
                <w:szCs w:val="24"/>
              </w:rPr>
              <w:t>від органів виконавчої влади</w:t>
            </w:r>
          </w:p>
        </w:tc>
        <w:tc>
          <w:tcPr>
            <w:tcW w:w="1027" w:type="dxa"/>
            <w:vMerge w:val="restart"/>
            <w:textDirection w:val="btLr"/>
          </w:tcPr>
          <w:p w:rsidR="00AB5953" w:rsidRPr="00D72622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тих, які </w:t>
            </w:r>
            <w:r w:rsidRPr="00D72622">
              <w:rPr>
                <w:rFonts w:ascii="Times New Roman" w:hAnsi="Times New Roman" w:cs="Times New Roman"/>
                <w:sz w:val="24"/>
                <w:szCs w:val="24"/>
              </w:rPr>
              <w:t>задоволено</w:t>
            </w:r>
          </w:p>
        </w:tc>
        <w:tc>
          <w:tcPr>
            <w:tcW w:w="1134" w:type="dxa"/>
            <w:vMerge w:val="restart"/>
            <w:textDirection w:val="btLr"/>
          </w:tcPr>
          <w:p w:rsidR="00AB5953" w:rsidRPr="00D72622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тих, які надіслано за належністю </w:t>
            </w:r>
          </w:p>
        </w:tc>
        <w:tc>
          <w:tcPr>
            <w:tcW w:w="1276" w:type="dxa"/>
            <w:vMerge w:val="restart"/>
            <w:textDirection w:val="btLr"/>
          </w:tcPr>
          <w:p w:rsidR="00AB5953" w:rsidRPr="00D72622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тих, в задоволення яких відмовлено </w:t>
            </w:r>
          </w:p>
        </w:tc>
        <w:tc>
          <w:tcPr>
            <w:tcW w:w="1133" w:type="dxa"/>
            <w:vMerge w:val="restart"/>
            <w:textDirection w:val="btLr"/>
          </w:tcPr>
          <w:p w:rsidR="00AB5953" w:rsidRPr="001736F0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тих, які опрацьовую</w:t>
            </w:r>
            <w:r w:rsidRPr="001736F0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</w:p>
        </w:tc>
      </w:tr>
      <w:tr w:rsidR="00AB5953" w:rsidTr="004202EB">
        <w:trPr>
          <w:cantSplit/>
          <w:trHeight w:val="4479"/>
        </w:trPr>
        <w:tc>
          <w:tcPr>
            <w:tcW w:w="1985" w:type="dxa"/>
            <w:vMerge/>
          </w:tcPr>
          <w:p w:rsidR="00AB5953" w:rsidRDefault="00AB5953" w:rsidP="007D6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AB5953" w:rsidRPr="00D72622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22">
              <w:rPr>
                <w:rFonts w:ascii="Times New Roman" w:hAnsi="Times New Roman" w:cs="Times New Roman"/>
                <w:sz w:val="24"/>
                <w:szCs w:val="24"/>
              </w:rPr>
              <w:t>поштою</w:t>
            </w:r>
          </w:p>
        </w:tc>
        <w:tc>
          <w:tcPr>
            <w:tcW w:w="960" w:type="dxa"/>
            <w:textDirection w:val="btLr"/>
          </w:tcPr>
          <w:p w:rsidR="00AB5953" w:rsidRPr="00D72622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22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електронною поштою </w:t>
            </w:r>
          </w:p>
        </w:tc>
        <w:tc>
          <w:tcPr>
            <w:tcW w:w="709" w:type="dxa"/>
            <w:textDirection w:val="btLr"/>
          </w:tcPr>
          <w:p w:rsidR="00AB5953" w:rsidRPr="00D72622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22">
              <w:rPr>
                <w:rFonts w:ascii="Times New Roman" w:hAnsi="Times New Roman" w:cs="Times New Roman"/>
                <w:sz w:val="24"/>
                <w:szCs w:val="24"/>
              </w:rPr>
              <w:t>телефоном</w:t>
            </w:r>
          </w:p>
        </w:tc>
        <w:tc>
          <w:tcPr>
            <w:tcW w:w="884" w:type="dxa"/>
            <w:textDirection w:val="btLr"/>
          </w:tcPr>
          <w:p w:rsidR="00AB5953" w:rsidRPr="00D72622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результатами особистого прийому </w:t>
            </w:r>
            <w:r w:rsidRPr="00D72622">
              <w:rPr>
                <w:rFonts w:ascii="Times New Roman" w:hAnsi="Times New Roman" w:cs="Times New Roman"/>
                <w:sz w:val="24"/>
                <w:szCs w:val="24"/>
              </w:rPr>
              <w:t>керівництвом</w:t>
            </w:r>
          </w:p>
        </w:tc>
        <w:tc>
          <w:tcPr>
            <w:tcW w:w="848" w:type="dxa"/>
            <w:textDirection w:val="btLr"/>
          </w:tcPr>
          <w:p w:rsidR="00AB5953" w:rsidRPr="00D72622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2622">
              <w:rPr>
                <w:rFonts w:ascii="Times New Roman" w:hAnsi="Times New Roman" w:cs="Times New Roman"/>
                <w:sz w:val="24"/>
                <w:szCs w:val="24"/>
              </w:rPr>
              <w:t>ід фізичних осіб</w:t>
            </w:r>
          </w:p>
        </w:tc>
        <w:tc>
          <w:tcPr>
            <w:tcW w:w="850" w:type="dxa"/>
            <w:textDirection w:val="btLr"/>
          </w:tcPr>
          <w:p w:rsidR="00AB5953" w:rsidRPr="00D72622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2622">
              <w:rPr>
                <w:rFonts w:ascii="Times New Roman" w:hAnsi="Times New Roman" w:cs="Times New Roman"/>
                <w:sz w:val="24"/>
                <w:szCs w:val="24"/>
              </w:rPr>
              <w:t>ід юридичних осіб</w:t>
            </w:r>
          </w:p>
        </w:tc>
        <w:tc>
          <w:tcPr>
            <w:tcW w:w="992" w:type="dxa"/>
            <w:textDirection w:val="btLr"/>
          </w:tcPr>
          <w:p w:rsidR="00AB5953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2622">
              <w:rPr>
                <w:rFonts w:ascii="Times New Roman" w:hAnsi="Times New Roman" w:cs="Times New Roman"/>
                <w:sz w:val="24"/>
                <w:szCs w:val="24"/>
              </w:rPr>
              <w:t>ід об’єднань громадян без статусу юридичної особи</w:t>
            </w:r>
          </w:p>
          <w:p w:rsidR="00AB5953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53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53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53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53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53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53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53" w:rsidRPr="00D72622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extDirection w:val="btLr"/>
          </w:tcPr>
          <w:p w:rsidR="00AB5953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btLr"/>
          </w:tcPr>
          <w:p w:rsidR="00AB5953" w:rsidRPr="00D72622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  <w:textDirection w:val="btLr"/>
          </w:tcPr>
          <w:p w:rsidR="00AB5953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AB5953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</w:tcPr>
          <w:p w:rsidR="00AB5953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extDirection w:val="btLr"/>
          </w:tcPr>
          <w:p w:rsidR="00AB5953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953" w:rsidTr="004202EB">
        <w:tc>
          <w:tcPr>
            <w:tcW w:w="1985" w:type="dxa"/>
          </w:tcPr>
          <w:p w:rsidR="00AB5953" w:rsidRPr="0008454C" w:rsidRDefault="00601DBE" w:rsidP="007D6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B5953" w:rsidRPr="0008454C" w:rsidRDefault="001A5252" w:rsidP="007D6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0" w:type="dxa"/>
          </w:tcPr>
          <w:p w:rsidR="00AB5953" w:rsidRPr="0008454C" w:rsidRDefault="00601DBE" w:rsidP="007D6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B5953" w:rsidRPr="00F71B5F" w:rsidRDefault="001A5252" w:rsidP="007D6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4" w:type="dxa"/>
          </w:tcPr>
          <w:p w:rsidR="00AB5953" w:rsidRPr="00F71B5F" w:rsidRDefault="001A5252" w:rsidP="007D6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8" w:type="dxa"/>
          </w:tcPr>
          <w:p w:rsidR="00AB5953" w:rsidRPr="0008454C" w:rsidRDefault="00601DBE" w:rsidP="007D6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B5953" w:rsidRPr="0008454C" w:rsidRDefault="001A5252" w:rsidP="007D6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B5953" w:rsidRPr="0008454C" w:rsidRDefault="001A5252" w:rsidP="007D6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AB5953" w:rsidRPr="00F71B5F" w:rsidRDefault="001A5252" w:rsidP="007D6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B5953" w:rsidRPr="00F71B5F" w:rsidRDefault="001A5252" w:rsidP="007D6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7" w:type="dxa"/>
          </w:tcPr>
          <w:p w:rsidR="00AB5953" w:rsidRPr="0008454C" w:rsidRDefault="00601DBE" w:rsidP="007D6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B5953" w:rsidRPr="0008454C" w:rsidRDefault="001A5252" w:rsidP="007D6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B5953" w:rsidRPr="00F71B5F" w:rsidRDefault="001A5252" w:rsidP="007D6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AB5953" w:rsidRPr="00F71B5F" w:rsidRDefault="001A5252" w:rsidP="007D6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  <w:p w:rsidR="00AB5953" w:rsidRPr="00AB5953" w:rsidRDefault="00AB5953" w:rsidP="007D6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5953" w:rsidRDefault="00AB5953" w:rsidP="007D6F7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30453" w:rsidRPr="007D6F73" w:rsidRDefault="00830453" w:rsidP="007D6F73">
      <w:pPr>
        <w:shd w:val="clear" w:color="auto" w:fill="FFFFFF"/>
        <w:spacing w:after="0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sectPr w:rsidR="00830453" w:rsidRPr="007D6F73" w:rsidSect="007D6F73">
      <w:pgSz w:w="16838" w:h="11906" w:orient="landscape"/>
      <w:pgMar w:top="1701" w:right="567" w:bottom="851" w:left="28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0EF" w:rsidRDefault="009930EF" w:rsidP="007D6F73">
      <w:pPr>
        <w:spacing w:after="0" w:line="240" w:lineRule="auto"/>
      </w:pPr>
      <w:r>
        <w:separator/>
      </w:r>
    </w:p>
  </w:endnote>
  <w:endnote w:type="continuationSeparator" w:id="0">
    <w:p w:rsidR="009930EF" w:rsidRDefault="009930EF" w:rsidP="007D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0EF" w:rsidRDefault="009930EF" w:rsidP="007D6F73">
      <w:pPr>
        <w:spacing w:after="0" w:line="240" w:lineRule="auto"/>
      </w:pPr>
      <w:r>
        <w:separator/>
      </w:r>
    </w:p>
  </w:footnote>
  <w:footnote w:type="continuationSeparator" w:id="0">
    <w:p w:rsidR="009930EF" w:rsidRDefault="009930EF" w:rsidP="007D6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4C"/>
    <w:rsid w:val="0002714C"/>
    <w:rsid w:val="0008454C"/>
    <w:rsid w:val="001A5252"/>
    <w:rsid w:val="003E7550"/>
    <w:rsid w:val="005E4A6A"/>
    <w:rsid w:val="00601DBE"/>
    <w:rsid w:val="007D6F73"/>
    <w:rsid w:val="00830453"/>
    <w:rsid w:val="00946703"/>
    <w:rsid w:val="009930EF"/>
    <w:rsid w:val="009D720D"/>
    <w:rsid w:val="00AB5953"/>
    <w:rsid w:val="00C40842"/>
    <w:rsid w:val="00F71B5F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7D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7D6F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D6F73"/>
  </w:style>
  <w:style w:type="paragraph" w:styleId="a6">
    <w:name w:val="footer"/>
    <w:basedOn w:val="a"/>
    <w:link w:val="a7"/>
    <w:uiPriority w:val="99"/>
    <w:unhideWhenUsed/>
    <w:rsid w:val="007D6F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D6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7D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7D6F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D6F73"/>
  </w:style>
  <w:style w:type="paragraph" w:styleId="a6">
    <w:name w:val="footer"/>
    <w:basedOn w:val="a"/>
    <w:link w:val="a7"/>
    <w:uiPriority w:val="99"/>
    <w:unhideWhenUsed/>
    <w:rsid w:val="007D6F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D6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ІЛЬЧУК Руслана</dc:creator>
  <cp:lastModifiedBy>Hewlett-Packard Company</cp:lastModifiedBy>
  <cp:revision>11</cp:revision>
  <dcterms:created xsi:type="dcterms:W3CDTF">2020-07-15T13:54:00Z</dcterms:created>
  <dcterms:modified xsi:type="dcterms:W3CDTF">2021-07-16T09:17:00Z</dcterms:modified>
</cp:coreProperties>
</file>